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40676616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3E5A48" w:rsidRDefault="003E5A48">
          <w:pPr>
            <w:pStyle w:val="TOCHeading"/>
          </w:pPr>
        </w:p>
        <w:p w:rsidR="003E5A48" w:rsidRDefault="003E5A48" w:rsidP="003E5A48">
          <w:pPr>
            <w:pStyle w:val="Title"/>
          </w:pPr>
          <w:r>
            <w:t>Performance Baseline</w:t>
          </w:r>
        </w:p>
        <w:p w:rsidR="003E5A48" w:rsidRDefault="003E5A48" w:rsidP="00271064">
          <w:pPr>
            <w:pStyle w:val="Subtitle"/>
          </w:pPr>
          <w:r>
            <w:t>Server: &lt;Server Name&gt;</w:t>
          </w:r>
        </w:p>
        <w:p w:rsidR="002D4C69" w:rsidRDefault="003E5A48" w:rsidP="00271064">
          <w:pPr>
            <w:pStyle w:val="Subtitle"/>
            <w:rPr>
              <w:rStyle w:val="SubtleEmphasis"/>
            </w:rPr>
          </w:pPr>
          <w:r w:rsidRPr="00271064">
            <w:rPr>
              <w:rStyle w:val="SubtleEmphasis"/>
            </w:rPr>
            <w:t>10 February 2011</w:t>
          </w:r>
        </w:p>
        <w:p w:rsidR="002D4C69" w:rsidRDefault="00CA7052" w:rsidP="002D4C69">
          <w:pPr>
            <w:rPr>
              <w:rStyle w:val="SubtleEmphasis"/>
            </w:rPr>
          </w:pPr>
          <w:r>
            <w:rPr>
              <w:rStyle w:val="SubtleEmphasis"/>
            </w:rPr>
            <w:t xml:space="preserve">Joe </w:t>
          </w:r>
          <w:proofErr w:type="spellStart"/>
          <w:r>
            <w:rPr>
              <w:rStyle w:val="SubtleEmphasis"/>
            </w:rPr>
            <w:t>Bloggs</w:t>
          </w:r>
          <w:proofErr w:type="spellEnd"/>
        </w:p>
        <w:p w:rsidR="003E5A48" w:rsidRPr="00271064" w:rsidRDefault="00CA7052" w:rsidP="002D4C69">
          <w:pPr>
            <w:rPr>
              <w:rStyle w:val="SubtleEmphasis"/>
            </w:rPr>
          </w:pPr>
          <w:proofErr w:type="spellStart"/>
          <w:r>
            <w:rPr>
              <w:rStyle w:val="SubtleEmphasis"/>
            </w:rPr>
            <w:t>Bloggs</w:t>
          </w:r>
          <w:proofErr w:type="spellEnd"/>
          <w:r>
            <w:rPr>
              <w:rStyle w:val="SubtleEmphasis"/>
            </w:rPr>
            <w:t xml:space="preserve"> Co</w:t>
          </w:r>
          <w:r w:rsidR="003E5A48" w:rsidRPr="00271064">
            <w:rPr>
              <w:rStyle w:val="SubtleEmphasis"/>
            </w:rPr>
            <w:br w:type="page"/>
          </w:r>
        </w:p>
        <w:p w:rsidR="003E5A48" w:rsidRDefault="003E5A48">
          <w:pPr>
            <w:pStyle w:val="TOCHeading"/>
          </w:pPr>
          <w:r>
            <w:lastRenderedPageBreak/>
            <w:t>Table of Contents</w:t>
          </w:r>
        </w:p>
        <w:p w:rsidR="002F1946" w:rsidRDefault="003E5A4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85114270" w:history="1">
            <w:r w:rsidR="002F1946" w:rsidRPr="00D05B0D">
              <w:rPr>
                <w:rStyle w:val="Hyperlink"/>
                <w:noProof/>
                <w:lang w:val="en-NZ"/>
              </w:rPr>
              <w:t>Introduction</w:t>
            </w:r>
            <w:r w:rsidR="002F1946">
              <w:rPr>
                <w:noProof/>
                <w:webHidden/>
              </w:rPr>
              <w:tab/>
            </w:r>
            <w:r w:rsidR="002F1946">
              <w:rPr>
                <w:noProof/>
                <w:webHidden/>
              </w:rPr>
              <w:fldChar w:fldCharType="begin"/>
            </w:r>
            <w:r w:rsidR="002F1946">
              <w:rPr>
                <w:noProof/>
                <w:webHidden/>
              </w:rPr>
              <w:instrText xml:space="preserve"> PAGEREF _Toc285114270 \h </w:instrText>
            </w:r>
            <w:r w:rsidR="002F1946">
              <w:rPr>
                <w:noProof/>
                <w:webHidden/>
              </w:rPr>
            </w:r>
            <w:r w:rsidR="002F1946">
              <w:rPr>
                <w:noProof/>
                <w:webHidden/>
              </w:rPr>
              <w:fldChar w:fldCharType="separate"/>
            </w:r>
            <w:r w:rsidR="002F1946">
              <w:rPr>
                <w:noProof/>
                <w:webHidden/>
              </w:rPr>
              <w:t>3</w:t>
            </w:r>
            <w:r w:rsidR="002F1946">
              <w:rPr>
                <w:noProof/>
                <w:webHidden/>
              </w:rPr>
              <w:fldChar w:fldCharType="end"/>
            </w:r>
          </w:hyperlink>
        </w:p>
        <w:p w:rsidR="002F1946" w:rsidRDefault="006E48D5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85114271" w:history="1">
            <w:r w:rsidR="002F1946" w:rsidRPr="00D05B0D">
              <w:rPr>
                <w:rStyle w:val="Hyperlink"/>
                <w:noProof/>
                <w:lang w:val="en-NZ"/>
              </w:rPr>
              <w:t>Executive Summary</w:t>
            </w:r>
            <w:r w:rsidR="002F1946">
              <w:rPr>
                <w:noProof/>
                <w:webHidden/>
              </w:rPr>
              <w:tab/>
            </w:r>
            <w:r w:rsidR="002F1946">
              <w:rPr>
                <w:noProof/>
                <w:webHidden/>
              </w:rPr>
              <w:fldChar w:fldCharType="begin"/>
            </w:r>
            <w:r w:rsidR="002F1946">
              <w:rPr>
                <w:noProof/>
                <w:webHidden/>
              </w:rPr>
              <w:instrText xml:space="preserve"> PAGEREF _Toc285114271 \h </w:instrText>
            </w:r>
            <w:r w:rsidR="002F1946">
              <w:rPr>
                <w:noProof/>
                <w:webHidden/>
              </w:rPr>
            </w:r>
            <w:r w:rsidR="002F1946">
              <w:rPr>
                <w:noProof/>
                <w:webHidden/>
              </w:rPr>
              <w:fldChar w:fldCharType="separate"/>
            </w:r>
            <w:r w:rsidR="002F1946">
              <w:rPr>
                <w:noProof/>
                <w:webHidden/>
              </w:rPr>
              <w:t>3</w:t>
            </w:r>
            <w:r w:rsidR="002F1946">
              <w:rPr>
                <w:noProof/>
                <w:webHidden/>
              </w:rPr>
              <w:fldChar w:fldCharType="end"/>
            </w:r>
          </w:hyperlink>
        </w:p>
        <w:p w:rsidR="002F1946" w:rsidRDefault="006E48D5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85114272" w:history="1">
            <w:r w:rsidR="002F1946" w:rsidRPr="00D05B0D">
              <w:rPr>
                <w:rStyle w:val="Hyperlink"/>
                <w:noProof/>
                <w:lang w:val="en-NZ"/>
              </w:rPr>
              <w:t>Server Specification</w:t>
            </w:r>
            <w:r w:rsidR="002F1946">
              <w:rPr>
                <w:noProof/>
                <w:webHidden/>
              </w:rPr>
              <w:tab/>
            </w:r>
            <w:r w:rsidR="002F1946">
              <w:rPr>
                <w:noProof/>
                <w:webHidden/>
              </w:rPr>
              <w:fldChar w:fldCharType="begin"/>
            </w:r>
            <w:r w:rsidR="002F1946">
              <w:rPr>
                <w:noProof/>
                <w:webHidden/>
              </w:rPr>
              <w:instrText xml:space="preserve"> PAGEREF _Toc285114272 \h </w:instrText>
            </w:r>
            <w:r w:rsidR="002F1946">
              <w:rPr>
                <w:noProof/>
                <w:webHidden/>
              </w:rPr>
            </w:r>
            <w:r w:rsidR="002F1946">
              <w:rPr>
                <w:noProof/>
                <w:webHidden/>
              </w:rPr>
              <w:fldChar w:fldCharType="separate"/>
            </w:r>
            <w:r w:rsidR="002F1946">
              <w:rPr>
                <w:noProof/>
                <w:webHidden/>
              </w:rPr>
              <w:t>3</w:t>
            </w:r>
            <w:r w:rsidR="002F1946">
              <w:rPr>
                <w:noProof/>
                <w:webHidden/>
              </w:rPr>
              <w:fldChar w:fldCharType="end"/>
            </w:r>
          </w:hyperlink>
        </w:p>
        <w:p w:rsidR="002F1946" w:rsidRDefault="006E48D5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85114273" w:history="1">
            <w:r w:rsidR="002F1946" w:rsidRPr="00D05B0D">
              <w:rPr>
                <w:rStyle w:val="Hyperlink"/>
                <w:noProof/>
                <w:lang w:val="en-NZ"/>
              </w:rPr>
              <w:t>Operating System</w:t>
            </w:r>
            <w:r w:rsidR="002F1946">
              <w:rPr>
                <w:noProof/>
                <w:webHidden/>
              </w:rPr>
              <w:tab/>
            </w:r>
            <w:r w:rsidR="002F1946">
              <w:rPr>
                <w:noProof/>
                <w:webHidden/>
              </w:rPr>
              <w:fldChar w:fldCharType="begin"/>
            </w:r>
            <w:r w:rsidR="002F1946">
              <w:rPr>
                <w:noProof/>
                <w:webHidden/>
              </w:rPr>
              <w:instrText xml:space="preserve"> PAGEREF _Toc285114273 \h </w:instrText>
            </w:r>
            <w:r w:rsidR="002F1946">
              <w:rPr>
                <w:noProof/>
                <w:webHidden/>
              </w:rPr>
            </w:r>
            <w:r w:rsidR="002F1946">
              <w:rPr>
                <w:noProof/>
                <w:webHidden/>
              </w:rPr>
              <w:fldChar w:fldCharType="separate"/>
            </w:r>
            <w:r w:rsidR="002F1946">
              <w:rPr>
                <w:noProof/>
                <w:webHidden/>
              </w:rPr>
              <w:t>4</w:t>
            </w:r>
            <w:r w:rsidR="002F1946">
              <w:rPr>
                <w:noProof/>
                <w:webHidden/>
              </w:rPr>
              <w:fldChar w:fldCharType="end"/>
            </w:r>
          </w:hyperlink>
        </w:p>
        <w:p w:rsidR="002F1946" w:rsidRDefault="006E48D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85114274" w:history="1">
            <w:r w:rsidR="002F1946" w:rsidRPr="00D05B0D">
              <w:rPr>
                <w:rStyle w:val="Hyperlink"/>
                <w:noProof/>
                <w:lang w:val="en-NZ"/>
              </w:rPr>
              <w:t>Performance Collection</w:t>
            </w:r>
            <w:r w:rsidR="002F1946">
              <w:rPr>
                <w:noProof/>
                <w:webHidden/>
              </w:rPr>
              <w:tab/>
            </w:r>
            <w:r w:rsidR="002F1946">
              <w:rPr>
                <w:noProof/>
                <w:webHidden/>
              </w:rPr>
              <w:fldChar w:fldCharType="begin"/>
            </w:r>
            <w:r w:rsidR="002F1946">
              <w:rPr>
                <w:noProof/>
                <w:webHidden/>
              </w:rPr>
              <w:instrText xml:space="preserve"> PAGEREF _Toc285114274 \h </w:instrText>
            </w:r>
            <w:r w:rsidR="002F1946">
              <w:rPr>
                <w:noProof/>
                <w:webHidden/>
              </w:rPr>
            </w:r>
            <w:r w:rsidR="002F1946">
              <w:rPr>
                <w:noProof/>
                <w:webHidden/>
              </w:rPr>
              <w:fldChar w:fldCharType="separate"/>
            </w:r>
            <w:r w:rsidR="002F1946">
              <w:rPr>
                <w:noProof/>
                <w:webHidden/>
              </w:rPr>
              <w:t>4</w:t>
            </w:r>
            <w:r w:rsidR="002F1946">
              <w:rPr>
                <w:noProof/>
                <w:webHidden/>
              </w:rPr>
              <w:fldChar w:fldCharType="end"/>
            </w:r>
          </w:hyperlink>
        </w:p>
        <w:p w:rsidR="002F1946" w:rsidRDefault="006E48D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85114275" w:history="1">
            <w:r w:rsidR="002F1946" w:rsidRPr="00D05B0D">
              <w:rPr>
                <w:rStyle w:val="Hyperlink"/>
                <w:noProof/>
              </w:rPr>
              <w:t>Performance Analysis</w:t>
            </w:r>
            <w:r w:rsidR="002F1946">
              <w:rPr>
                <w:noProof/>
                <w:webHidden/>
              </w:rPr>
              <w:tab/>
            </w:r>
            <w:r w:rsidR="002F1946">
              <w:rPr>
                <w:noProof/>
                <w:webHidden/>
              </w:rPr>
              <w:fldChar w:fldCharType="begin"/>
            </w:r>
            <w:r w:rsidR="002F1946">
              <w:rPr>
                <w:noProof/>
                <w:webHidden/>
              </w:rPr>
              <w:instrText xml:space="preserve"> PAGEREF _Toc285114275 \h </w:instrText>
            </w:r>
            <w:r w:rsidR="002F1946">
              <w:rPr>
                <w:noProof/>
                <w:webHidden/>
              </w:rPr>
            </w:r>
            <w:r w:rsidR="002F1946">
              <w:rPr>
                <w:noProof/>
                <w:webHidden/>
              </w:rPr>
              <w:fldChar w:fldCharType="separate"/>
            </w:r>
            <w:r w:rsidR="002F1946">
              <w:rPr>
                <w:noProof/>
                <w:webHidden/>
              </w:rPr>
              <w:t>5</w:t>
            </w:r>
            <w:r w:rsidR="002F1946">
              <w:rPr>
                <w:noProof/>
                <w:webHidden/>
              </w:rPr>
              <w:fldChar w:fldCharType="end"/>
            </w:r>
          </w:hyperlink>
        </w:p>
        <w:p w:rsidR="002F1946" w:rsidRDefault="006E48D5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85114276" w:history="1">
            <w:r w:rsidR="002F1946" w:rsidRPr="00D05B0D">
              <w:rPr>
                <w:rStyle w:val="Hyperlink"/>
                <w:noProof/>
                <w:lang w:val="en-NZ"/>
              </w:rPr>
              <w:t>SQL Server</w:t>
            </w:r>
            <w:r w:rsidR="002F1946">
              <w:rPr>
                <w:noProof/>
                <w:webHidden/>
              </w:rPr>
              <w:tab/>
            </w:r>
            <w:r w:rsidR="002F1946">
              <w:rPr>
                <w:noProof/>
                <w:webHidden/>
              </w:rPr>
              <w:fldChar w:fldCharType="begin"/>
            </w:r>
            <w:r w:rsidR="002F1946">
              <w:rPr>
                <w:noProof/>
                <w:webHidden/>
              </w:rPr>
              <w:instrText xml:space="preserve"> PAGEREF _Toc285114276 \h </w:instrText>
            </w:r>
            <w:r w:rsidR="002F1946">
              <w:rPr>
                <w:noProof/>
                <w:webHidden/>
              </w:rPr>
            </w:r>
            <w:r w:rsidR="002F1946">
              <w:rPr>
                <w:noProof/>
                <w:webHidden/>
              </w:rPr>
              <w:fldChar w:fldCharType="separate"/>
            </w:r>
            <w:r w:rsidR="002F1946">
              <w:rPr>
                <w:noProof/>
                <w:webHidden/>
              </w:rPr>
              <w:t>6</w:t>
            </w:r>
            <w:r w:rsidR="002F1946">
              <w:rPr>
                <w:noProof/>
                <w:webHidden/>
              </w:rPr>
              <w:fldChar w:fldCharType="end"/>
            </w:r>
          </w:hyperlink>
        </w:p>
        <w:p w:rsidR="002F1946" w:rsidRDefault="006E48D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85114277" w:history="1">
            <w:r w:rsidR="002F1946" w:rsidRPr="00D05B0D">
              <w:rPr>
                <w:rStyle w:val="Hyperlink"/>
                <w:noProof/>
                <w:lang w:val="en-NZ"/>
              </w:rPr>
              <w:t>Performance Collection</w:t>
            </w:r>
            <w:r w:rsidR="002F1946">
              <w:rPr>
                <w:noProof/>
                <w:webHidden/>
              </w:rPr>
              <w:tab/>
            </w:r>
            <w:r w:rsidR="002F1946">
              <w:rPr>
                <w:noProof/>
                <w:webHidden/>
              </w:rPr>
              <w:fldChar w:fldCharType="begin"/>
            </w:r>
            <w:r w:rsidR="002F1946">
              <w:rPr>
                <w:noProof/>
                <w:webHidden/>
              </w:rPr>
              <w:instrText xml:space="preserve"> PAGEREF _Toc285114277 \h </w:instrText>
            </w:r>
            <w:r w:rsidR="002F1946">
              <w:rPr>
                <w:noProof/>
                <w:webHidden/>
              </w:rPr>
            </w:r>
            <w:r w:rsidR="002F1946">
              <w:rPr>
                <w:noProof/>
                <w:webHidden/>
              </w:rPr>
              <w:fldChar w:fldCharType="separate"/>
            </w:r>
            <w:r w:rsidR="002F1946">
              <w:rPr>
                <w:noProof/>
                <w:webHidden/>
              </w:rPr>
              <w:t>6</w:t>
            </w:r>
            <w:r w:rsidR="002F1946">
              <w:rPr>
                <w:noProof/>
                <w:webHidden/>
              </w:rPr>
              <w:fldChar w:fldCharType="end"/>
            </w:r>
          </w:hyperlink>
        </w:p>
        <w:p w:rsidR="002F1946" w:rsidRDefault="006E48D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85114278" w:history="1">
            <w:r w:rsidR="002F1946" w:rsidRPr="00D05B0D">
              <w:rPr>
                <w:rStyle w:val="Hyperlink"/>
                <w:noProof/>
              </w:rPr>
              <w:t>Performance Analysis</w:t>
            </w:r>
            <w:r w:rsidR="002F1946">
              <w:rPr>
                <w:noProof/>
                <w:webHidden/>
              </w:rPr>
              <w:tab/>
            </w:r>
            <w:r w:rsidR="002F1946">
              <w:rPr>
                <w:noProof/>
                <w:webHidden/>
              </w:rPr>
              <w:fldChar w:fldCharType="begin"/>
            </w:r>
            <w:r w:rsidR="002F1946">
              <w:rPr>
                <w:noProof/>
                <w:webHidden/>
              </w:rPr>
              <w:instrText xml:space="preserve"> PAGEREF _Toc285114278 \h </w:instrText>
            </w:r>
            <w:r w:rsidR="002F1946">
              <w:rPr>
                <w:noProof/>
                <w:webHidden/>
              </w:rPr>
            </w:r>
            <w:r w:rsidR="002F1946">
              <w:rPr>
                <w:noProof/>
                <w:webHidden/>
              </w:rPr>
              <w:fldChar w:fldCharType="separate"/>
            </w:r>
            <w:r w:rsidR="002F1946">
              <w:rPr>
                <w:noProof/>
                <w:webHidden/>
              </w:rPr>
              <w:t>16</w:t>
            </w:r>
            <w:r w:rsidR="002F1946">
              <w:rPr>
                <w:noProof/>
                <w:webHidden/>
              </w:rPr>
              <w:fldChar w:fldCharType="end"/>
            </w:r>
          </w:hyperlink>
        </w:p>
        <w:p w:rsidR="003E5A48" w:rsidRDefault="003E5A48" w:rsidP="003E5A48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3E5A48" w:rsidRDefault="003E5A48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NZ"/>
        </w:rPr>
      </w:pPr>
      <w:r>
        <w:rPr>
          <w:lang w:val="en-NZ"/>
        </w:rPr>
        <w:br w:type="page"/>
      </w:r>
    </w:p>
    <w:p w:rsidR="001238DC" w:rsidRDefault="0098286D" w:rsidP="0098286D">
      <w:pPr>
        <w:pStyle w:val="Heading1"/>
        <w:rPr>
          <w:lang w:val="en-NZ"/>
        </w:rPr>
      </w:pPr>
      <w:bookmarkStart w:id="0" w:name="_Toc285114270"/>
      <w:r>
        <w:rPr>
          <w:lang w:val="en-NZ"/>
        </w:rPr>
        <w:lastRenderedPageBreak/>
        <w:t>Introduction</w:t>
      </w:r>
      <w:bookmarkEnd w:id="0"/>
    </w:p>
    <w:p w:rsidR="005E39E3" w:rsidRDefault="008554B2" w:rsidP="005E39E3">
      <w:pPr>
        <w:rPr>
          <w:lang w:val="en-NZ"/>
        </w:rPr>
      </w:pPr>
      <w:r>
        <w:rPr>
          <w:lang w:val="en-NZ"/>
        </w:rPr>
        <w:t>This performance baseline</w:t>
      </w:r>
      <w:r w:rsidR="002A55EC">
        <w:rPr>
          <w:lang w:val="en-NZ"/>
        </w:rPr>
        <w:t>,</w:t>
      </w:r>
      <w:r>
        <w:rPr>
          <w:lang w:val="en-NZ"/>
        </w:rPr>
        <w:t xml:space="preserve"> for server &lt;server name&gt;</w:t>
      </w:r>
      <w:r w:rsidR="002A55EC">
        <w:rPr>
          <w:lang w:val="en-NZ"/>
        </w:rPr>
        <w:t>,</w:t>
      </w:r>
      <w:r>
        <w:rPr>
          <w:lang w:val="en-NZ"/>
        </w:rPr>
        <w:t xml:space="preserve"> was </w:t>
      </w:r>
      <w:r w:rsidR="002A55EC">
        <w:rPr>
          <w:lang w:val="en-NZ"/>
        </w:rPr>
        <w:t>created</w:t>
      </w:r>
      <w:r>
        <w:rPr>
          <w:lang w:val="en-NZ"/>
        </w:rPr>
        <w:t xml:space="preserve"> between 7</w:t>
      </w:r>
      <w:r w:rsidR="008C6546">
        <w:rPr>
          <w:lang w:val="en-NZ"/>
        </w:rPr>
        <w:t xml:space="preserve"> </w:t>
      </w:r>
      <w:r>
        <w:rPr>
          <w:lang w:val="en-NZ"/>
        </w:rPr>
        <w:t xml:space="preserve">and 10 February 2011. The work was carried out by </w:t>
      </w:r>
      <w:r w:rsidR="00E12F32">
        <w:rPr>
          <w:lang w:val="en-NZ"/>
        </w:rPr>
        <w:t xml:space="preserve">Joe </w:t>
      </w:r>
      <w:proofErr w:type="spellStart"/>
      <w:r w:rsidR="00E12F32">
        <w:rPr>
          <w:lang w:val="en-NZ"/>
        </w:rPr>
        <w:t>Bloggs</w:t>
      </w:r>
      <w:proofErr w:type="spellEnd"/>
      <w:r>
        <w:rPr>
          <w:lang w:val="en-NZ"/>
        </w:rPr>
        <w:t xml:space="preserve"> (</w:t>
      </w:r>
      <w:hyperlink r:id="rId8" w:history="1">
        <w:r w:rsidR="00E12F32" w:rsidRPr="00A77C3D">
          <w:rPr>
            <w:rStyle w:val="Hyperlink"/>
            <w:lang w:val="en-NZ"/>
          </w:rPr>
          <w:t>joe@bloggs.com.au</w:t>
        </w:r>
      </w:hyperlink>
      <w:r>
        <w:rPr>
          <w:lang w:val="en-NZ"/>
        </w:rPr>
        <w:t>).</w:t>
      </w:r>
    </w:p>
    <w:p w:rsidR="005E39E3" w:rsidRDefault="008554B2" w:rsidP="005E39E3">
      <w:pPr>
        <w:rPr>
          <w:lang w:val="en-NZ"/>
        </w:rPr>
      </w:pPr>
      <w:r>
        <w:rPr>
          <w:lang w:val="en-NZ"/>
        </w:rPr>
        <w:t>The major</w:t>
      </w:r>
      <w:r w:rsidR="005E39E3">
        <w:rPr>
          <w:lang w:val="en-NZ"/>
        </w:rPr>
        <w:t xml:space="preserve"> uses</w:t>
      </w:r>
      <w:r>
        <w:rPr>
          <w:lang w:val="en-NZ"/>
        </w:rPr>
        <w:t xml:space="preserve"> for this document include</w:t>
      </w:r>
      <w:r w:rsidR="003741A4">
        <w:rPr>
          <w:lang w:val="en-NZ"/>
        </w:rPr>
        <w:t>,</w:t>
      </w:r>
      <w:r w:rsidR="005E39E3">
        <w:rPr>
          <w:lang w:val="en-NZ"/>
        </w:rPr>
        <w:t xml:space="preserve"> troubleshooting</w:t>
      </w:r>
      <w:r>
        <w:rPr>
          <w:lang w:val="en-NZ"/>
        </w:rPr>
        <w:t xml:space="preserve"> performance related issues and </w:t>
      </w:r>
      <w:r w:rsidR="003741A4">
        <w:rPr>
          <w:lang w:val="en-NZ"/>
        </w:rPr>
        <w:t xml:space="preserve">to </w:t>
      </w:r>
      <w:r w:rsidR="002A55EC">
        <w:rPr>
          <w:lang w:val="en-NZ"/>
        </w:rPr>
        <w:t>facilitate</w:t>
      </w:r>
      <w:r>
        <w:rPr>
          <w:lang w:val="en-NZ"/>
        </w:rPr>
        <w:t xml:space="preserve"> </w:t>
      </w:r>
      <w:r w:rsidR="005E39E3">
        <w:rPr>
          <w:lang w:val="en-NZ"/>
        </w:rPr>
        <w:t>capacity planning</w:t>
      </w:r>
      <w:r>
        <w:rPr>
          <w:lang w:val="en-NZ"/>
        </w:rPr>
        <w:t>.</w:t>
      </w:r>
    </w:p>
    <w:p w:rsidR="00BD6692" w:rsidRDefault="00434196" w:rsidP="005E39E3">
      <w:pPr>
        <w:rPr>
          <w:lang w:val="en-NZ"/>
        </w:rPr>
      </w:pPr>
      <w:r>
        <w:rPr>
          <w:lang w:val="en-NZ"/>
        </w:rPr>
        <w:t>A</w:t>
      </w:r>
      <w:r w:rsidR="00BD6692">
        <w:rPr>
          <w:lang w:val="en-NZ"/>
        </w:rPr>
        <w:t xml:space="preserve"> </w:t>
      </w:r>
      <w:r w:rsidR="008554B2">
        <w:rPr>
          <w:lang w:val="en-NZ"/>
        </w:rPr>
        <w:t xml:space="preserve">performance baseline </w:t>
      </w:r>
      <w:r>
        <w:rPr>
          <w:lang w:val="en-NZ"/>
        </w:rPr>
        <w:t xml:space="preserve">should </w:t>
      </w:r>
      <w:r w:rsidR="00BD6692">
        <w:rPr>
          <w:lang w:val="en-NZ"/>
        </w:rPr>
        <w:t>be created or updated:</w:t>
      </w:r>
    </w:p>
    <w:p w:rsidR="00BD6692" w:rsidRDefault="003741A4" w:rsidP="00BD6692">
      <w:pPr>
        <w:pStyle w:val="ListParagraph"/>
        <w:numPr>
          <w:ilvl w:val="0"/>
          <w:numId w:val="6"/>
        </w:numPr>
        <w:rPr>
          <w:lang w:val="en-NZ"/>
        </w:rPr>
      </w:pPr>
      <w:r>
        <w:rPr>
          <w:lang w:val="en-NZ"/>
        </w:rPr>
        <w:t>f</w:t>
      </w:r>
      <w:r w:rsidR="005E39E3" w:rsidRPr="00BD6692">
        <w:rPr>
          <w:lang w:val="en-NZ"/>
        </w:rPr>
        <w:t xml:space="preserve">ollowing </w:t>
      </w:r>
      <w:r w:rsidR="00BD6692" w:rsidRPr="00BD6692">
        <w:rPr>
          <w:lang w:val="en-NZ"/>
        </w:rPr>
        <w:t xml:space="preserve">the </w:t>
      </w:r>
      <w:r w:rsidR="005E39E3" w:rsidRPr="00BD6692">
        <w:rPr>
          <w:lang w:val="en-NZ"/>
        </w:rPr>
        <w:t xml:space="preserve">initial </w:t>
      </w:r>
      <w:r w:rsidR="00BD6692" w:rsidRPr="00BD6692">
        <w:rPr>
          <w:lang w:val="en-NZ"/>
        </w:rPr>
        <w:t>production deployment of a system</w:t>
      </w:r>
      <w:r w:rsidR="005E39E3" w:rsidRPr="00BD6692">
        <w:rPr>
          <w:lang w:val="en-NZ"/>
        </w:rPr>
        <w:t xml:space="preserve">, </w:t>
      </w:r>
    </w:p>
    <w:p w:rsidR="00BD6692" w:rsidRDefault="003741A4" w:rsidP="00BD6692">
      <w:pPr>
        <w:pStyle w:val="ListParagraph"/>
        <w:numPr>
          <w:ilvl w:val="0"/>
          <w:numId w:val="6"/>
        </w:numPr>
        <w:rPr>
          <w:lang w:val="en-NZ"/>
        </w:rPr>
      </w:pPr>
      <w:r>
        <w:rPr>
          <w:lang w:val="en-NZ"/>
        </w:rPr>
        <w:t>b</w:t>
      </w:r>
      <w:r w:rsidR="00BD6692" w:rsidRPr="00BD6692">
        <w:rPr>
          <w:lang w:val="en-NZ"/>
        </w:rPr>
        <w:t xml:space="preserve">efore and after applying </w:t>
      </w:r>
      <w:r w:rsidR="005E39E3" w:rsidRPr="00BD6692">
        <w:rPr>
          <w:lang w:val="en-NZ"/>
        </w:rPr>
        <w:t>major updates</w:t>
      </w:r>
      <w:r w:rsidR="00BD6692">
        <w:rPr>
          <w:lang w:val="en-NZ"/>
        </w:rPr>
        <w:t>,</w:t>
      </w:r>
      <w:r w:rsidR="00BD6692" w:rsidRPr="00BD6692">
        <w:rPr>
          <w:lang w:val="en-NZ"/>
        </w:rPr>
        <w:t xml:space="preserve"> like application and operating system service packs</w:t>
      </w:r>
      <w:r>
        <w:rPr>
          <w:lang w:val="en-NZ"/>
        </w:rPr>
        <w:t>,</w:t>
      </w:r>
      <w:r w:rsidR="00BD6692" w:rsidRPr="00BD6692">
        <w:rPr>
          <w:lang w:val="en-NZ"/>
        </w:rPr>
        <w:t xml:space="preserve"> and</w:t>
      </w:r>
      <w:r w:rsidR="005E39E3" w:rsidRPr="00BD6692">
        <w:rPr>
          <w:lang w:val="en-NZ"/>
        </w:rPr>
        <w:t xml:space="preserve"> </w:t>
      </w:r>
    </w:p>
    <w:p w:rsidR="005E39E3" w:rsidRPr="00BD6692" w:rsidRDefault="003741A4" w:rsidP="00BD6692">
      <w:pPr>
        <w:pStyle w:val="ListParagraph"/>
        <w:numPr>
          <w:ilvl w:val="0"/>
          <w:numId w:val="6"/>
        </w:numPr>
        <w:rPr>
          <w:lang w:val="en-NZ"/>
        </w:rPr>
      </w:pPr>
      <w:proofErr w:type="gramStart"/>
      <w:r>
        <w:rPr>
          <w:lang w:val="en-NZ"/>
        </w:rPr>
        <w:t>w</w:t>
      </w:r>
      <w:r w:rsidR="00BD6692" w:rsidRPr="00BD6692">
        <w:rPr>
          <w:lang w:val="en-NZ"/>
        </w:rPr>
        <w:t>hen</w:t>
      </w:r>
      <w:proofErr w:type="gramEnd"/>
      <w:r w:rsidR="00BD6692" w:rsidRPr="00BD6692">
        <w:rPr>
          <w:lang w:val="en-NZ"/>
        </w:rPr>
        <w:t xml:space="preserve"> </w:t>
      </w:r>
      <w:r>
        <w:rPr>
          <w:lang w:val="en-NZ"/>
        </w:rPr>
        <w:t xml:space="preserve">deploying </w:t>
      </w:r>
      <w:r w:rsidR="005E39E3" w:rsidRPr="00BD6692">
        <w:rPr>
          <w:lang w:val="en-NZ"/>
        </w:rPr>
        <w:t xml:space="preserve">additional workload </w:t>
      </w:r>
      <w:r w:rsidR="00BD6692" w:rsidRPr="00BD6692">
        <w:rPr>
          <w:lang w:val="en-NZ"/>
        </w:rPr>
        <w:t xml:space="preserve">to a system </w:t>
      </w:r>
      <w:r w:rsidR="005E39E3" w:rsidRPr="00BD6692">
        <w:rPr>
          <w:lang w:val="en-NZ"/>
        </w:rPr>
        <w:t>e.</w:t>
      </w:r>
      <w:r w:rsidR="00BD6692" w:rsidRPr="00BD6692">
        <w:rPr>
          <w:lang w:val="en-NZ"/>
        </w:rPr>
        <w:t>g.</w:t>
      </w:r>
      <w:r w:rsidR="005E39E3" w:rsidRPr="00BD6692">
        <w:rPr>
          <w:lang w:val="en-NZ"/>
        </w:rPr>
        <w:t xml:space="preserve"> </w:t>
      </w:r>
      <w:r w:rsidR="00BD6692" w:rsidRPr="00BD6692">
        <w:rPr>
          <w:lang w:val="en-NZ"/>
        </w:rPr>
        <w:t xml:space="preserve">an additional </w:t>
      </w:r>
      <w:r w:rsidR="005E39E3" w:rsidRPr="00BD6692">
        <w:rPr>
          <w:lang w:val="en-NZ"/>
        </w:rPr>
        <w:t>database</w:t>
      </w:r>
      <w:r w:rsidR="00BD6692" w:rsidRPr="00BD6692">
        <w:rPr>
          <w:lang w:val="en-NZ"/>
        </w:rPr>
        <w:t xml:space="preserve"> is deployed to a SQL server instance</w:t>
      </w:r>
      <w:r w:rsidR="005E39E3" w:rsidRPr="00BD6692">
        <w:rPr>
          <w:lang w:val="en-NZ"/>
        </w:rPr>
        <w:t>.</w:t>
      </w:r>
      <w:bookmarkStart w:id="1" w:name="_GoBack"/>
      <w:bookmarkEnd w:id="1"/>
    </w:p>
    <w:p w:rsidR="0098286D" w:rsidRDefault="0098286D" w:rsidP="0098286D">
      <w:pPr>
        <w:pStyle w:val="Heading1"/>
        <w:rPr>
          <w:lang w:val="en-NZ"/>
        </w:rPr>
      </w:pPr>
      <w:bookmarkStart w:id="2" w:name="_Toc285114271"/>
      <w:r>
        <w:rPr>
          <w:lang w:val="en-NZ"/>
        </w:rPr>
        <w:t>Executive Summary</w:t>
      </w:r>
      <w:bookmarkEnd w:id="2"/>
    </w:p>
    <w:p w:rsidR="00D4480E" w:rsidRDefault="00D4480E" w:rsidP="00D4480E">
      <w:pPr>
        <w:rPr>
          <w:lang w:val="en-NZ"/>
        </w:rPr>
      </w:pPr>
      <w:r>
        <w:rPr>
          <w:lang w:val="en-NZ"/>
        </w:rPr>
        <w:t>The 7 day average percentage processor time has increased remarkably from 30% to 90% (refer to figure 1). The increase in processor use can be attributed to the deployment of the ‘bad database’ on server &lt;server name&gt;. It is recommended that the ‘bad database’ be isolated and/or redesigned.</w:t>
      </w:r>
    </w:p>
    <w:p w:rsidR="00D4480E" w:rsidRDefault="00D4480E" w:rsidP="00D4480E">
      <w:pPr>
        <w:rPr>
          <w:lang w:val="en-NZ"/>
        </w:rPr>
      </w:pPr>
      <w:r>
        <w:rPr>
          <w:lang w:val="en-NZ"/>
        </w:rPr>
        <w:t xml:space="preserve">The number of deadlocks/sec has also increased to </w:t>
      </w:r>
      <w:r w:rsidR="006F4E62">
        <w:rPr>
          <w:lang w:val="en-NZ"/>
        </w:rPr>
        <w:t xml:space="preserve">an undesired number of </w:t>
      </w:r>
      <w:r>
        <w:rPr>
          <w:lang w:val="en-NZ"/>
        </w:rPr>
        <w:t xml:space="preserve">10 over the past 3 months, from an </w:t>
      </w:r>
      <w:r w:rsidR="006F4E62">
        <w:rPr>
          <w:lang w:val="en-NZ"/>
        </w:rPr>
        <w:t xml:space="preserve">acceptable </w:t>
      </w:r>
      <w:r>
        <w:rPr>
          <w:lang w:val="en-NZ"/>
        </w:rPr>
        <w:t>average of 1 in the 6 months prior</w:t>
      </w:r>
      <w:r w:rsidR="006F4E62">
        <w:rPr>
          <w:lang w:val="en-NZ"/>
        </w:rPr>
        <w:t xml:space="preserve"> (</w:t>
      </w:r>
      <w:r w:rsidR="0086144F">
        <w:rPr>
          <w:lang w:val="en-NZ"/>
        </w:rPr>
        <w:t>refer to figure 3</w:t>
      </w:r>
      <w:r w:rsidR="006F4E62">
        <w:rPr>
          <w:lang w:val="en-NZ"/>
        </w:rPr>
        <w:t>)</w:t>
      </w:r>
      <w:r>
        <w:rPr>
          <w:lang w:val="en-NZ"/>
        </w:rPr>
        <w:t xml:space="preserve">. The cause can again be attributed to the ‘bad database’. In particular, poor table design </w:t>
      </w:r>
      <w:r w:rsidR="00702DBD">
        <w:rPr>
          <w:lang w:val="en-NZ"/>
        </w:rPr>
        <w:t xml:space="preserve">(none of the ‘bad database’ tables have a defined primary key) </w:t>
      </w:r>
      <w:r>
        <w:rPr>
          <w:lang w:val="en-NZ"/>
        </w:rPr>
        <w:t>is the root cause for the increase in deadlocks.</w:t>
      </w:r>
    </w:p>
    <w:p w:rsidR="0086144F" w:rsidRDefault="0086144F" w:rsidP="00D4480E">
      <w:pPr>
        <w:rPr>
          <w:lang w:val="en-NZ"/>
        </w:rPr>
      </w:pPr>
      <w:r>
        <w:rPr>
          <w:lang w:val="en-NZ"/>
        </w:rPr>
        <w:t>% free space on the U: drive has decreased steadily by 3.8% over the past 12 months (refer to figure 2). The current available capacity is likely to be exhausted within the next 5 months. A request to archive data from ‘old database’ has been raised to increase the available storage.</w:t>
      </w:r>
    </w:p>
    <w:p w:rsidR="006F4E62" w:rsidRPr="00D4480E" w:rsidRDefault="006F4E62" w:rsidP="006F4E62">
      <w:pPr>
        <w:pStyle w:val="Heading1"/>
        <w:rPr>
          <w:lang w:val="en-NZ"/>
        </w:rPr>
      </w:pPr>
      <w:bookmarkStart w:id="3" w:name="_Toc285114272"/>
      <w:r>
        <w:rPr>
          <w:lang w:val="en-NZ"/>
        </w:rPr>
        <w:t>Server Specification</w:t>
      </w:r>
      <w:bookmarkEnd w:id="3"/>
    </w:p>
    <w:p w:rsidR="006F4E62" w:rsidRDefault="006F4E62" w:rsidP="006F4E62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Server Specification</w:t>
      </w:r>
    </w:p>
    <w:tbl>
      <w:tblPr>
        <w:tblStyle w:val="MediumShading1-Accent1"/>
        <w:tblW w:w="0" w:type="auto"/>
        <w:tblLook w:val="04A0" w:firstRow="1" w:lastRow="0" w:firstColumn="1" w:lastColumn="0" w:noHBand="0" w:noVBand="1"/>
      </w:tblPr>
      <w:tblGrid>
        <w:gridCol w:w="2521"/>
        <w:gridCol w:w="2726"/>
      </w:tblGrid>
      <w:tr w:rsidR="006F4E62" w:rsidRPr="000D432E" w:rsidTr="00ED29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F4E62" w:rsidRPr="000D432E" w:rsidRDefault="006F4E62" w:rsidP="00ED2941">
            <w:pPr>
              <w:rPr>
                <w:b w:val="0"/>
                <w:sz w:val="18"/>
                <w:szCs w:val="18"/>
                <w:lang w:val="en-NZ"/>
              </w:rPr>
            </w:pPr>
            <w:r w:rsidRPr="000D432E">
              <w:rPr>
                <w:b w:val="0"/>
                <w:sz w:val="18"/>
                <w:szCs w:val="18"/>
                <w:lang w:val="en-NZ"/>
              </w:rPr>
              <w:t>Item</w:t>
            </w:r>
          </w:p>
        </w:tc>
        <w:tc>
          <w:tcPr>
            <w:tcW w:w="0" w:type="auto"/>
          </w:tcPr>
          <w:p w:rsidR="006F4E62" w:rsidRPr="000D432E" w:rsidRDefault="006F4E62" w:rsidP="00ED29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  <w:lang w:val="en-NZ"/>
              </w:rPr>
            </w:pPr>
            <w:r w:rsidRPr="000D432E">
              <w:rPr>
                <w:b w:val="0"/>
                <w:sz w:val="18"/>
                <w:szCs w:val="18"/>
                <w:lang w:val="en-NZ"/>
              </w:rPr>
              <w:t>Value</w:t>
            </w:r>
          </w:p>
        </w:tc>
      </w:tr>
      <w:tr w:rsidR="006F4E62" w:rsidRPr="000D432E" w:rsidTr="00ED2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F4E62" w:rsidRPr="000D432E" w:rsidRDefault="006F4E62" w:rsidP="00ED2941">
            <w:pPr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Operating System version</w:t>
            </w:r>
          </w:p>
        </w:tc>
        <w:tc>
          <w:tcPr>
            <w:tcW w:w="0" w:type="auto"/>
          </w:tcPr>
          <w:p w:rsidR="006F4E62" w:rsidRPr="000D432E" w:rsidRDefault="006F4E62" w:rsidP="00ED2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  <w:lang w:val="en-NZ"/>
              </w:rPr>
            </w:pPr>
            <w:r w:rsidRPr="000D432E">
              <w:rPr>
                <w:i/>
                <w:sz w:val="18"/>
                <w:szCs w:val="18"/>
                <w:lang w:val="en-NZ"/>
              </w:rPr>
              <w:t>Windows Server 2003 R2 SP2</w:t>
            </w:r>
          </w:p>
        </w:tc>
      </w:tr>
      <w:tr w:rsidR="006F4E62" w:rsidRPr="000D432E" w:rsidTr="00ED29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F4E62" w:rsidRPr="000D432E" w:rsidRDefault="006F4E62" w:rsidP="00ED2941">
            <w:pPr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Operating System Architecture</w:t>
            </w:r>
          </w:p>
        </w:tc>
        <w:tc>
          <w:tcPr>
            <w:tcW w:w="0" w:type="auto"/>
          </w:tcPr>
          <w:p w:rsidR="006F4E62" w:rsidRPr="000D432E" w:rsidRDefault="006F4E62" w:rsidP="00ED294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18"/>
                <w:szCs w:val="18"/>
                <w:lang w:val="en-NZ"/>
              </w:rPr>
            </w:pPr>
            <w:r w:rsidRPr="000D432E">
              <w:rPr>
                <w:i/>
                <w:sz w:val="18"/>
                <w:szCs w:val="18"/>
                <w:lang w:val="en-NZ"/>
              </w:rPr>
              <w:t>x64</w:t>
            </w:r>
          </w:p>
        </w:tc>
      </w:tr>
      <w:tr w:rsidR="006F4E62" w:rsidRPr="000D432E" w:rsidTr="00ED2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F4E62" w:rsidRPr="000D432E" w:rsidRDefault="006F4E62" w:rsidP="00ED2941">
            <w:pPr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SQL Server version</w:t>
            </w:r>
          </w:p>
        </w:tc>
        <w:tc>
          <w:tcPr>
            <w:tcW w:w="0" w:type="auto"/>
          </w:tcPr>
          <w:p w:rsidR="006F4E62" w:rsidRPr="000D432E" w:rsidRDefault="006F4E62" w:rsidP="00ED2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  <w:lang w:val="en-NZ"/>
              </w:rPr>
            </w:pPr>
            <w:r w:rsidRPr="000D432E">
              <w:rPr>
                <w:i/>
                <w:sz w:val="18"/>
                <w:szCs w:val="18"/>
                <w:lang w:val="en-NZ"/>
              </w:rPr>
              <w:t>SQL Server 2005 Enterprise Edition</w:t>
            </w:r>
          </w:p>
        </w:tc>
      </w:tr>
      <w:tr w:rsidR="006F4E62" w:rsidRPr="000D432E" w:rsidTr="00ED29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F4E62" w:rsidRPr="000D432E" w:rsidRDefault="006F4E62" w:rsidP="00ED2941">
            <w:pPr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SQL Server Architecture</w:t>
            </w:r>
          </w:p>
        </w:tc>
        <w:tc>
          <w:tcPr>
            <w:tcW w:w="0" w:type="auto"/>
          </w:tcPr>
          <w:p w:rsidR="006F4E62" w:rsidRPr="000D432E" w:rsidRDefault="006F4E62" w:rsidP="00ED294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18"/>
                <w:szCs w:val="18"/>
                <w:lang w:val="en-NZ"/>
              </w:rPr>
            </w:pPr>
            <w:r w:rsidRPr="000D432E">
              <w:rPr>
                <w:i/>
                <w:sz w:val="18"/>
                <w:szCs w:val="18"/>
                <w:lang w:val="en-NZ"/>
              </w:rPr>
              <w:t>x64</w:t>
            </w:r>
          </w:p>
        </w:tc>
      </w:tr>
      <w:tr w:rsidR="006F4E62" w:rsidRPr="000D432E" w:rsidTr="00ED2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F4E62" w:rsidRPr="000D432E" w:rsidRDefault="006F4E62" w:rsidP="00ED2941">
            <w:pPr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#Processors</w:t>
            </w:r>
          </w:p>
        </w:tc>
        <w:tc>
          <w:tcPr>
            <w:tcW w:w="0" w:type="auto"/>
          </w:tcPr>
          <w:p w:rsidR="006F4E62" w:rsidRPr="000D432E" w:rsidRDefault="006F4E62" w:rsidP="00ED2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  <w:lang w:val="en-NZ"/>
              </w:rPr>
            </w:pPr>
            <w:r w:rsidRPr="000D432E">
              <w:rPr>
                <w:i/>
                <w:sz w:val="18"/>
                <w:szCs w:val="18"/>
                <w:lang w:val="en-NZ"/>
              </w:rPr>
              <w:t>2</w:t>
            </w:r>
          </w:p>
        </w:tc>
      </w:tr>
      <w:tr w:rsidR="006F4E62" w:rsidRPr="000D432E" w:rsidTr="00ED29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F4E62" w:rsidRPr="000D432E" w:rsidRDefault="006F4E62" w:rsidP="00ED2941">
            <w:pPr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#Processor cores</w:t>
            </w:r>
          </w:p>
        </w:tc>
        <w:tc>
          <w:tcPr>
            <w:tcW w:w="0" w:type="auto"/>
          </w:tcPr>
          <w:p w:rsidR="006F4E62" w:rsidRPr="000D432E" w:rsidRDefault="006F4E62" w:rsidP="00ED294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18"/>
                <w:szCs w:val="18"/>
                <w:lang w:val="en-NZ"/>
              </w:rPr>
            </w:pPr>
            <w:r w:rsidRPr="000D432E">
              <w:rPr>
                <w:i/>
                <w:sz w:val="18"/>
                <w:szCs w:val="18"/>
                <w:lang w:val="en-NZ"/>
              </w:rPr>
              <w:t>8</w:t>
            </w:r>
          </w:p>
        </w:tc>
      </w:tr>
      <w:tr w:rsidR="006F4E62" w:rsidRPr="000D432E" w:rsidTr="00ED2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F4E62" w:rsidRPr="000D432E" w:rsidRDefault="006F4E62" w:rsidP="00ED2941">
            <w:pPr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Memory</w:t>
            </w:r>
          </w:p>
        </w:tc>
        <w:tc>
          <w:tcPr>
            <w:tcW w:w="0" w:type="auto"/>
          </w:tcPr>
          <w:p w:rsidR="006F4E62" w:rsidRPr="000D432E" w:rsidRDefault="006F4E62" w:rsidP="00ED2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  <w:lang w:val="en-NZ"/>
              </w:rPr>
            </w:pPr>
            <w:r w:rsidRPr="000D432E">
              <w:rPr>
                <w:i/>
                <w:sz w:val="18"/>
                <w:szCs w:val="18"/>
                <w:lang w:val="en-NZ"/>
              </w:rPr>
              <w:t>16GB</w:t>
            </w:r>
          </w:p>
        </w:tc>
      </w:tr>
      <w:tr w:rsidR="006F4E62" w:rsidRPr="000D432E" w:rsidTr="00ED29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F4E62" w:rsidRPr="000D432E" w:rsidRDefault="006F4E62" w:rsidP="00ED2941">
            <w:pPr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C: (System)</w:t>
            </w:r>
          </w:p>
        </w:tc>
        <w:tc>
          <w:tcPr>
            <w:tcW w:w="0" w:type="auto"/>
          </w:tcPr>
          <w:p w:rsidR="006F4E62" w:rsidRPr="000D432E" w:rsidRDefault="006F4E62" w:rsidP="00ED294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18"/>
                <w:szCs w:val="18"/>
                <w:lang w:val="en-NZ"/>
              </w:rPr>
            </w:pPr>
            <w:r w:rsidRPr="000D432E">
              <w:rPr>
                <w:i/>
                <w:sz w:val="18"/>
                <w:szCs w:val="18"/>
                <w:lang w:val="en-NZ"/>
              </w:rPr>
              <w:t>DAS,RAID1,64GB</w:t>
            </w:r>
          </w:p>
        </w:tc>
      </w:tr>
      <w:tr w:rsidR="006F4E62" w:rsidRPr="000D432E" w:rsidTr="00ED2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F4E62" w:rsidRPr="000D432E" w:rsidRDefault="006F4E62" w:rsidP="00ED2941">
            <w:pPr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D: (Application Binaries)</w:t>
            </w:r>
          </w:p>
        </w:tc>
        <w:tc>
          <w:tcPr>
            <w:tcW w:w="0" w:type="auto"/>
          </w:tcPr>
          <w:p w:rsidR="006F4E62" w:rsidRPr="000D432E" w:rsidRDefault="006F4E62" w:rsidP="00ED2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  <w:lang w:val="en-NZ"/>
              </w:rPr>
            </w:pPr>
            <w:r w:rsidRPr="000D432E">
              <w:rPr>
                <w:i/>
                <w:sz w:val="18"/>
                <w:szCs w:val="18"/>
                <w:lang w:val="en-NZ"/>
              </w:rPr>
              <w:t>DAS,RAID1,64GB</w:t>
            </w:r>
          </w:p>
        </w:tc>
      </w:tr>
      <w:tr w:rsidR="006F4E62" w:rsidRPr="000D432E" w:rsidTr="00ED29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F4E62" w:rsidRPr="000D432E" w:rsidRDefault="006F4E62" w:rsidP="00ED2941">
            <w:pPr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E: (Paging file)</w:t>
            </w:r>
          </w:p>
        </w:tc>
        <w:tc>
          <w:tcPr>
            <w:tcW w:w="0" w:type="auto"/>
          </w:tcPr>
          <w:p w:rsidR="006F4E62" w:rsidRPr="000D432E" w:rsidRDefault="006F4E62" w:rsidP="00ED294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18"/>
                <w:szCs w:val="18"/>
                <w:lang w:val="en-NZ"/>
              </w:rPr>
            </w:pPr>
            <w:r w:rsidRPr="000D432E">
              <w:rPr>
                <w:i/>
                <w:sz w:val="18"/>
                <w:szCs w:val="18"/>
                <w:lang w:val="en-NZ"/>
              </w:rPr>
              <w:t>DAS,RAID0,64GB</w:t>
            </w:r>
          </w:p>
        </w:tc>
      </w:tr>
      <w:tr w:rsidR="006F4E62" w:rsidRPr="000D432E" w:rsidTr="00ED2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F4E62" w:rsidRPr="000D432E" w:rsidRDefault="006F4E62" w:rsidP="00ED2941">
            <w:pPr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F: (System Databases)</w:t>
            </w:r>
          </w:p>
        </w:tc>
        <w:tc>
          <w:tcPr>
            <w:tcW w:w="0" w:type="auto"/>
          </w:tcPr>
          <w:p w:rsidR="006F4E62" w:rsidRPr="000D432E" w:rsidRDefault="006F4E62" w:rsidP="00ED2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  <w:lang w:val="en-NZ"/>
              </w:rPr>
            </w:pPr>
            <w:r w:rsidRPr="000D432E">
              <w:rPr>
                <w:i/>
                <w:sz w:val="18"/>
                <w:szCs w:val="18"/>
                <w:lang w:val="en-NZ"/>
              </w:rPr>
              <w:t>SAN,RAID10,40GB</w:t>
            </w:r>
          </w:p>
        </w:tc>
      </w:tr>
      <w:tr w:rsidR="006F4E62" w:rsidRPr="000D432E" w:rsidTr="00ED29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F4E62" w:rsidRPr="000D432E" w:rsidRDefault="006F4E62" w:rsidP="00ED2941">
            <w:pPr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G: (System Database Logs)</w:t>
            </w:r>
          </w:p>
        </w:tc>
        <w:tc>
          <w:tcPr>
            <w:tcW w:w="0" w:type="auto"/>
          </w:tcPr>
          <w:p w:rsidR="006F4E62" w:rsidRPr="000D432E" w:rsidRDefault="006F4E62" w:rsidP="00ED294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18"/>
                <w:szCs w:val="18"/>
                <w:lang w:val="en-NZ"/>
              </w:rPr>
            </w:pPr>
            <w:r w:rsidRPr="000D432E">
              <w:rPr>
                <w:i/>
                <w:sz w:val="18"/>
                <w:szCs w:val="18"/>
                <w:lang w:val="en-NZ"/>
              </w:rPr>
              <w:t>SAN,RAID0,4GB</w:t>
            </w:r>
          </w:p>
        </w:tc>
      </w:tr>
      <w:tr w:rsidR="006F4E62" w:rsidRPr="000D432E" w:rsidTr="00ED2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F4E62" w:rsidRPr="000D432E" w:rsidRDefault="006F4E62" w:rsidP="00ED2941">
            <w:pPr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lastRenderedPageBreak/>
              <w:t>H: (</w:t>
            </w:r>
            <w:proofErr w:type="spellStart"/>
            <w:r w:rsidRPr="000D432E">
              <w:rPr>
                <w:sz w:val="18"/>
                <w:szCs w:val="18"/>
                <w:lang w:val="en-NZ"/>
              </w:rPr>
              <w:t>TempDB</w:t>
            </w:r>
            <w:proofErr w:type="spellEnd"/>
            <w:r w:rsidRPr="000D432E">
              <w:rPr>
                <w:sz w:val="18"/>
                <w:szCs w:val="18"/>
                <w:lang w:val="en-NZ"/>
              </w:rPr>
              <w:t>)</w:t>
            </w:r>
          </w:p>
        </w:tc>
        <w:tc>
          <w:tcPr>
            <w:tcW w:w="0" w:type="auto"/>
          </w:tcPr>
          <w:p w:rsidR="006F4E62" w:rsidRPr="000D432E" w:rsidRDefault="006F4E62" w:rsidP="00ED2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  <w:lang w:val="en-NZ"/>
              </w:rPr>
            </w:pPr>
            <w:r w:rsidRPr="000D432E">
              <w:rPr>
                <w:i/>
                <w:sz w:val="18"/>
                <w:szCs w:val="18"/>
                <w:lang w:val="en-NZ"/>
              </w:rPr>
              <w:t>SAN,RAID0,20GB</w:t>
            </w:r>
          </w:p>
        </w:tc>
      </w:tr>
      <w:tr w:rsidR="006F4E62" w:rsidRPr="000D432E" w:rsidTr="00ED29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F4E62" w:rsidRPr="000D432E" w:rsidRDefault="006F4E62" w:rsidP="00ED2941">
            <w:pPr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I: (</w:t>
            </w:r>
            <w:proofErr w:type="spellStart"/>
            <w:r w:rsidRPr="000D432E">
              <w:rPr>
                <w:sz w:val="18"/>
                <w:szCs w:val="18"/>
                <w:lang w:val="en-NZ"/>
              </w:rPr>
              <w:t>TempDB</w:t>
            </w:r>
            <w:proofErr w:type="spellEnd"/>
            <w:r w:rsidRPr="000D432E">
              <w:rPr>
                <w:sz w:val="18"/>
                <w:szCs w:val="18"/>
                <w:lang w:val="en-NZ"/>
              </w:rPr>
              <w:t xml:space="preserve"> Logs)</w:t>
            </w:r>
          </w:p>
        </w:tc>
        <w:tc>
          <w:tcPr>
            <w:tcW w:w="0" w:type="auto"/>
          </w:tcPr>
          <w:p w:rsidR="006F4E62" w:rsidRPr="000D432E" w:rsidRDefault="006F4E62" w:rsidP="00ED294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18"/>
                <w:szCs w:val="18"/>
                <w:lang w:val="en-NZ"/>
              </w:rPr>
            </w:pPr>
            <w:r w:rsidRPr="000D432E">
              <w:rPr>
                <w:i/>
                <w:sz w:val="18"/>
                <w:szCs w:val="18"/>
                <w:lang w:val="en-NZ"/>
              </w:rPr>
              <w:t>SAN,RAID10,10GB</w:t>
            </w:r>
          </w:p>
        </w:tc>
      </w:tr>
      <w:tr w:rsidR="006F4E62" w:rsidRPr="000D432E" w:rsidTr="00ED2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F4E62" w:rsidRPr="000D432E" w:rsidRDefault="006F4E62" w:rsidP="00ED2941">
            <w:pPr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U: (User Databases)</w:t>
            </w:r>
          </w:p>
        </w:tc>
        <w:tc>
          <w:tcPr>
            <w:tcW w:w="0" w:type="auto"/>
          </w:tcPr>
          <w:p w:rsidR="006F4E62" w:rsidRPr="000D432E" w:rsidRDefault="006F4E62" w:rsidP="00ED2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  <w:lang w:val="en-NZ"/>
              </w:rPr>
            </w:pPr>
            <w:r w:rsidRPr="000D432E">
              <w:rPr>
                <w:i/>
                <w:sz w:val="18"/>
                <w:szCs w:val="18"/>
                <w:lang w:val="en-NZ"/>
              </w:rPr>
              <w:t>SAN,RAID10,200GB</w:t>
            </w:r>
          </w:p>
        </w:tc>
      </w:tr>
      <w:tr w:rsidR="006F4E62" w:rsidRPr="000D432E" w:rsidTr="00ED29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F4E62" w:rsidRPr="000D432E" w:rsidRDefault="006F4E62" w:rsidP="00ED2941">
            <w:pPr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V: (User Database Logs)</w:t>
            </w:r>
          </w:p>
        </w:tc>
        <w:tc>
          <w:tcPr>
            <w:tcW w:w="0" w:type="auto"/>
          </w:tcPr>
          <w:p w:rsidR="006F4E62" w:rsidRPr="000D432E" w:rsidRDefault="006F4E62" w:rsidP="00ED294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sz w:val="18"/>
                <w:szCs w:val="18"/>
                <w:lang w:val="en-NZ"/>
              </w:rPr>
            </w:pPr>
            <w:r w:rsidRPr="000D432E">
              <w:rPr>
                <w:i/>
                <w:sz w:val="18"/>
                <w:szCs w:val="18"/>
                <w:lang w:val="en-NZ"/>
              </w:rPr>
              <w:t>SAN,RAID10,20GB</w:t>
            </w:r>
          </w:p>
        </w:tc>
      </w:tr>
    </w:tbl>
    <w:p w:rsidR="00C61C37" w:rsidRDefault="0098286D" w:rsidP="0098286D">
      <w:pPr>
        <w:pStyle w:val="Heading1"/>
        <w:rPr>
          <w:lang w:val="en-NZ"/>
        </w:rPr>
      </w:pPr>
      <w:bookmarkStart w:id="4" w:name="_Toc285114273"/>
      <w:r>
        <w:rPr>
          <w:lang w:val="en-NZ"/>
        </w:rPr>
        <w:t>Operating System</w:t>
      </w:r>
      <w:bookmarkEnd w:id="4"/>
      <w:r>
        <w:rPr>
          <w:lang w:val="en-NZ"/>
        </w:rPr>
        <w:t xml:space="preserve"> </w:t>
      </w:r>
    </w:p>
    <w:p w:rsidR="0098286D" w:rsidRDefault="00912B18" w:rsidP="00C61C37">
      <w:pPr>
        <w:pStyle w:val="Heading2"/>
        <w:rPr>
          <w:lang w:val="en-NZ"/>
        </w:rPr>
      </w:pPr>
      <w:bookmarkStart w:id="5" w:name="_Toc285114274"/>
      <w:r>
        <w:rPr>
          <w:lang w:val="en-NZ"/>
        </w:rPr>
        <w:t xml:space="preserve">Performance </w:t>
      </w:r>
      <w:r w:rsidR="008113E1">
        <w:rPr>
          <w:lang w:val="en-NZ"/>
        </w:rPr>
        <w:t>Collection</w:t>
      </w:r>
      <w:bookmarkEnd w:id="5"/>
    </w:p>
    <w:p w:rsidR="00A4778E" w:rsidRDefault="00A4778E" w:rsidP="00A4778E">
      <w:pPr>
        <w:pStyle w:val="Caption"/>
        <w:keepNext/>
      </w:pPr>
      <w:r>
        <w:t xml:space="preserve">Table </w:t>
      </w:r>
      <w:r w:rsidR="006E48D5">
        <w:fldChar w:fldCharType="begin"/>
      </w:r>
      <w:r w:rsidR="006E48D5">
        <w:instrText xml:space="preserve"> SEQ Table \* ARABIC </w:instrText>
      </w:r>
      <w:r w:rsidR="006E48D5">
        <w:fldChar w:fldCharType="separate"/>
      </w:r>
      <w:r>
        <w:rPr>
          <w:noProof/>
        </w:rPr>
        <w:t>2</w:t>
      </w:r>
      <w:r w:rsidR="006E48D5">
        <w:rPr>
          <w:noProof/>
        </w:rPr>
        <w:fldChar w:fldCharType="end"/>
      </w:r>
      <w:r>
        <w:t>: Platform Performance Counters</w:t>
      </w:r>
    </w:p>
    <w:tbl>
      <w:tblPr>
        <w:tblStyle w:val="MediumShading1-Accent1"/>
        <w:tblW w:w="5000" w:type="pct"/>
        <w:tblLook w:val="04A0" w:firstRow="1" w:lastRow="0" w:firstColumn="1" w:lastColumn="0" w:noHBand="0" w:noVBand="1"/>
      </w:tblPr>
      <w:tblGrid>
        <w:gridCol w:w="1191"/>
        <w:gridCol w:w="1377"/>
        <w:gridCol w:w="2781"/>
        <w:gridCol w:w="1333"/>
        <w:gridCol w:w="1002"/>
        <w:gridCol w:w="919"/>
        <w:gridCol w:w="973"/>
      </w:tblGrid>
      <w:tr w:rsidR="00346CA5" w:rsidRPr="000D432E" w:rsidTr="00E515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pct"/>
          </w:tcPr>
          <w:p w:rsidR="009842C3" w:rsidRPr="000D432E" w:rsidRDefault="009842C3" w:rsidP="009842C3">
            <w:pPr>
              <w:rPr>
                <w:b w:val="0"/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Object</w:t>
            </w:r>
          </w:p>
        </w:tc>
        <w:tc>
          <w:tcPr>
            <w:tcW w:w="719" w:type="pct"/>
          </w:tcPr>
          <w:p w:rsidR="009842C3" w:rsidRPr="000D432E" w:rsidRDefault="009842C3" w:rsidP="009842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Counter</w:t>
            </w:r>
          </w:p>
        </w:tc>
        <w:tc>
          <w:tcPr>
            <w:tcW w:w="1452" w:type="pct"/>
          </w:tcPr>
          <w:p w:rsidR="009842C3" w:rsidRPr="000D432E" w:rsidRDefault="009842C3" w:rsidP="009842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Description</w:t>
            </w:r>
          </w:p>
        </w:tc>
        <w:tc>
          <w:tcPr>
            <w:tcW w:w="696" w:type="pct"/>
          </w:tcPr>
          <w:p w:rsidR="009842C3" w:rsidRPr="000D432E" w:rsidRDefault="009842C3" w:rsidP="009842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Threshold</w:t>
            </w:r>
          </w:p>
          <w:p w:rsidR="005E39E3" w:rsidRPr="000D432E" w:rsidRDefault="005E39E3" w:rsidP="009842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  <w:lang w:val="en-NZ"/>
              </w:rPr>
            </w:pPr>
            <w:r w:rsidRPr="000D432E">
              <w:rPr>
                <w:b w:val="0"/>
                <w:sz w:val="18"/>
                <w:szCs w:val="18"/>
                <w:lang w:val="en-NZ"/>
              </w:rPr>
              <w:t>(desired value)</w:t>
            </w:r>
          </w:p>
        </w:tc>
        <w:tc>
          <w:tcPr>
            <w:tcW w:w="523" w:type="pct"/>
          </w:tcPr>
          <w:p w:rsidR="009842C3" w:rsidRPr="000D432E" w:rsidRDefault="009842C3" w:rsidP="009842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Last Sampled Value</w:t>
            </w:r>
          </w:p>
        </w:tc>
        <w:tc>
          <w:tcPr>
            <w:tcW w:w="480" w:type="pct"/>
          </w:tcPr>
          <w:p w:rsidR="009842C3" w:rsidRPr="000D432E" w:rsidRDefault="009842C3" w:rsidP="00901B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 xml:space="preserve">7 day </w:t>
            </w:r>
            <w:r w:rsidR="00901BC0" w:rsidRPr="000D432E">
              <w:rPr>
                <w:sz w:val="18"/>
                <w:szCs w:val="18"/>
                <w:lang w:val="en-NZ"/>
              </w:rPr>
              <w:t>avg.</w:t>
            </w:r>
          </w:p>
        </w:tc>
        <w:tc>
          <w:tcPr>
            <w:tcW w:w="508" w:type="pct"/>
          </w:tcPr>
          <w:p w:rsidR="009842C3" w:rsidRPr="000D432E" w:rsidRDefault="00B43984" w:rsidP="00901B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  <w:lang w:val="en-NZ"/>
              </w:rPr>
            </w:pPr>
            <w:r w:rsidRPr="000D432E">
              <w:rPr>
                <w:b w:val="0"/>
                <w:sz w:val="18"/>
                <w:szCs w:val="18"/>
                <w:lang w:val="en-NZ"/>
              </w:rPr>
              <w:t xml:space="preserve">7 day </w:t>
            </w:r>
            <w:r w:rsidR="00901BC0" w:rsidRPr="000D432E">
              <w:rPr>
                <w:b w:val="0"/>
                <w:sz w:val="18"/>
                <w:szCs w:val="18"/>
                <w:lang w:val="en-NZ"/>
              </w:rPr>
              <w:t>avg.</w:t>
            </w:r>
            <w:r w:rsidRPr="000D432E">
              <w:rPr>
                <w:b w:val="0"/>
                <w:sz w:val="18"/>
                <w:szCs w:val="18"/>
                <w:lang w:val="en-NZ"/>
              </w:rPr>
              <w:t xml:space="preserve"> (</w:t>
            </w:r>
            <w:r w:rsidR="009842C3" w:rsidRPr="000D432E">
              <w:rPr>
                <w:sz w:val="18"/>
                <w:szCs w:val="18"/>
                <w:lang w:val="en-NZ"/>
              </w:rPr>
              <w:t>peak</w:t>
            </w:r>
            <w:r w:rsidR="00901BC0" w:rsidRPr="000D432E">
              <w:rPr>
                <w:b w:val="0"/>
                <w:sz w:val="18"/>
                <w:szCs w:val="18"/>
                <w:lang w:val="en-NZ"/>
              </w:rPr>
              <w:t>s</w:t>
            </w:r>
            <w:r w:rsidRPr="000D432E">
              <w:rPr>
                <w:b w:val="0"/>
                <w:sz w:val="18"/>
                <w:szCs w:val="18"/>
                <w:lang w:val="en-NZ"/>
              </w:rPr>
              <w:t>)</w:t>
            </w:r>
          </w:p>
        </w:tc>
      </w:tr>
      <w:tr w:rsidR="00346CA5" w:rsidRPr="000D432E" w:rsidTr="00E51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pct"/>
          </w:tcPr>
          <w:p w:rsidR="009842C3" w:rsidRPr="000D432E" w:rsidRDefault="009842C3" w:rsidP="009842C3">
            <w:pPr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Memory</w:t>
            </w:r>
          </w:p>
        </w:tc>
        <w:tc>
          <w:tcPr>
            <w:tcW w:w="719" w:type="pct"/>
          </w:tcPr>
          <w:p w:rsidR="009842C3" w:rsidRPr="000D432E" w:rsidRDefault="009842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Available Mbytes</w:t>
            </w:r>
          </w:p>
        </w:tc>
        <w:tc>
          <w:tcPr>
            <w:tcW w:w="1452" w:type="pct"/>
          </w:tcPr>
          <w:p w:rsidR="009842C3" w:rsidRPr="000D432E" w:rsidRDefault="009842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Unused physical memory (not page file)</w:t>
            </w:r>
          </w:p>
        </w:tc>
        <w:tc>
          <w:tcPr>
            <w:tcW w:w="696" w:type="pct"/>
          </w:tcPr>
          <w:p w:rsidR="009842C3" w:rsidRPr="000D432E" w:rsidRDefault="009842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&gt; 100 MB</w:t>
            </w:r>
          </w:p>
        </w:tc>
        <w:tc>
          <w:tcPr>
            <w:tcW w:w="523" w:type="pct"/>
          </w:tcPr>
          <w:p w:rsidR="009842C3" w:rsidRPr="000D432E" w:rsidRDefault="009842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480" w:type="pct"/>
          </w:tcPr>
          <w:p w:rsidR="009842C3" w:rsidRPr="000D432E" w:rsidRDefault="009842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08" w:type="pct"/>
          </w:tcPr>
          <w:p w:rsidR="009842C3" w:rsidRPr="000D432E" w:rsidRDefault="009842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901BC0" w:rsidRPr="000D432E" w:rsidTr="00E515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pct"/>
          </w:tcPr>
          <w:p w:rsidR="009842C3" w:rsidRPr="000D432E" w:rsidRDefault="009842C3" w:rsidP="009842C3">
            <w:pPr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Memory</w:t>
            </w:r>
          </w:p>
        </w:tc>
        <w:tc>
          <w:tcPr>
            <w:tcW w:w="719" w:type="pct"/>
          </w:tcPr>
          <w:p w:rsidR="009842C3" w:rsidRPr="000D432E" w:rsidRDefault="009842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Pages Input/sec</w:t>
            </w:r>
          </w:p>
        </w:tc>
        <w:tc>
          <w:tcPr>
            <w:tcW w:w="1452" w:type="pct"/>
          </w:tcPr>
          <w:p w:rsidR="009842C3" w:rsidRPr="000D432E" w:rsidRDefault="009842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Reads from hard disk per second to resolve hard pages</w:t>
            </w:r>
          </w:p>
        </w:tc>
        <w:tc>
          <w:tcPr>
            <w:tcW w:w="696" w:type="pct"/>
          </w:tcPr>
          <w:p w:rsidR="009842C3" w:rsidRPr="000D432E" w:rsidRDefault="009842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10</w:t>
            </w:r>
          </w:p>
        </w:tc>
        <w:tc>
          <w:tcPr>
            <w:tcW w:w="523" w:type="pct"/>
          </w:tcPr>
          <w:p w:rsidR="009842C3" w:rsidRPr="000D432E" w:rsidRDefault="009842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480" w:type="pct"/>
          </w:tcPr>
          <w:p w:rsidR="009842C3" w:rsidRPr="000D432E" w:rsidRDefault="009842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08" w:type="pct"/>
          </w:tcPr>
          <w:p w:rsidR="009842C3" w:rsidRPr="000D432E" w:rsidRDefault="009842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346CA5" w:rsidRPr="000D432E" w:rsidTr="00E51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pct"/>
          </w:tcPr>
          <w:p w:rsidR="009842C3" w:rsidRPr="000D432E" w:rsidRDefault="009842C3" w:rsidP="009842C3">
            <w:pPr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Memory</w:t>
            </w:r>
          </w:p>
        </w:tc>
        <w:tc>
          <w:tcPr>
            <w:tcW w:w="719" w:type="pct"/>
          </w:tcPr>
          <w:p w:rsidR="009842C3" w:rsidRPr="000D432E" w:rsidRDefault="009842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Pages/sec</w:t>
            </w:r>
          </w:p>
        </w:tc>
        <w:tc>
          <w:tcPr>
            <w:tcW w:w="1452" w:type="pct"/>
          </w:tcPr>
          <w:p w:rsidR="009842C3" w:rsidRPr="000D432E" w:rsidRDefault="001730BE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Pages/sec is the rate at which pages are read from or written to disk to resolve hard page faults. This counter is a primary indicator of the kinds of faults that cause system-wide delays.  It is the sum of Memory\\Pages Input/sec and Memory\\Pages Output/sec.  It is counted in numbers of pages, so it can be compared to other counts of pages, such as Memory\\Page Faults/sec, without conversion. It includes pages retrieved to satisfy faults in the file system cache (usually requested by applications) non-cached mapped memory files.</w:t>
            </w:r>
          </w:p>
        </w:tc>
        <w:tc>
          <w:tcPr>
            <w:tcW w:w="696" w:type="pct"/>
          </w:tcPr>
          <w:p w:rsidR="009842C3" w:rsidRPr="000D432E" w:rsidRDefault="005E39E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2500</w:t>
            </w:r>
          </w:p>
        </w:tc>
        <w:tc>
          <w:tcPr>
            <w:tcW w:w="523" w:type="pct"/>
          </w:tcPr>
          <w:p w:rsidR="009842C3" w:rsidRPr="000D432E" w:rsidRDefault="009842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480" w:type="pct"/>
          </w:tcPr>
          <w:p w:rsidR="009842C3" w:rsidRPr="000D432E" w:rsidRDefault="009842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08" w:type="pct"/>
          </w:tcPr>
          <w:p w:rsidR="009842C3" w:rsidRPr="000D432E" w:rsidRDefault="009842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901BC0" w:rsidRPr="000D432E" w:rsidTr="00E515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pct"/>
          </w:tcPr>
          <w:p w:rsidR="006546C3" w:rsidRPr="000D432E" w:rsidRDefault="006546C3" w:rsidP="00D4480E">
            <w:pPr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Memory</w:t>
            </w:r>
          </w:p>
        </w:tc>
        <w:tc>
          <w:tcPr>
            <w:tcW w:w="719" w:type="pct"/>
          </w:tcPr>
          <w:p w:rsidR="006546C3" w:rsidRPr="000D432E" w:rsidRDefault="006546C3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Free System Page Table Entries</w:t>
            </w:r>
          </w:p>
        </w:tc>
        <w:tc>
          <w:tcPr>
            <w:tcW w:w="1452" w:type="pct"/>
          </w:tcPr>
          <w:p w:rsidR="006546C3" w:rsidRPr="000D432E" w:rsidRDefault="001730BE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Free System Page Table Entries is the number of page table entries not currently in used by the system.  This counter displays the last observed value only; it is not an average.</w:t>
            </w:r>
          </w:p>
        </w:tc>
        <w:tc>
          <w:tcPr>
            <w:tcW w:w="696" w:type="pct"/>
          </w:tcPr>
          <w:p w:rsidR="00B36059" w:rsidRPr="000D432E" w:rsidRDefault="00B36059" w:rsidP="00B360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&gt;10,000</w:t>
            </w:r>
          </w:p>
          <w:p w:rsidR="00B36059" w:rsidRPr="000D432E" w:rsidRDefault="00B36059" w:rsidP="00B360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&gt; 24,000</w:t>
            </w:r>
          </w:p>
          <w:p w:rsidR="006546C3" w:rsidRPr="000D432E" w:rsidRDefault="00B36059" w:rsidP="00B360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on boot</w:t>
            </w:r>
          </w:p>
          <w:p w:rsidR="005E39E3" w:rsidRPr="000D432E" w:rsidRDefault="005E39E3" w:rsidP="00B360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(&lt; 5000 indicates an urgent problem)</w:t>
            </w:r>
          </w:p>
        </w:tc>
        <w:tc>
          <w:tcPr>
            <w:tcW w:w="523" w:type="pct"/>
          </w:tcPr>
          <w:p w:rsidR="006546C3" w:rsidRPr="000D432E" w:rsidRDefault="006546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480" w:type="pct"/>
          </w:tcPr>
          <w:p w:rsidR="006546C3" w:rsidRPr="000D432E" w:rsidRDefault="006546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08" w:type="pct"/>
          </w:tcPr>
          <w:p w:rsidR="006546C3" w:rsidRPr="000D432E" w:rsidRDefault="006546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346CA5" w:rsidRPr="000D432E" w:rsidTr="00E51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pct"/>
          </w:tcPr>
          <w:p w:rsidR="009842C3" w:rsidRPr="000D432E" w:rsidRDefault="009842C3" w:rsidP="009842C3">
            <w:pPr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Paging file</w:t>
            </w:r>
          </w:p>
        </w:tc>
        <w:tc>
          <w:tcPr>
            <w:tcW w:w="719" w:type="pct"/>
          </w:tcPr>
          <w:p w:rsidR="009842C3" w:rsidRPr="000D432E" w:rsidRDefault="009842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%Usage</w:t>
            </w:r>
          </w:p>
        </w:tc>
        <w:tc>
          <w:tcPr>
            <w:tcW w:w="1452" w:type="pct"/>
          </w:tcPr>
          <w:p w:rsidR="009842C3" w:rsidRPr="000D432E" w:rsidRDefault="009842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Amount of Page File in use, which indicates the server is substituting disk space for memory</w:t>
            </w:r>
          </w:p>
        </w:tc>
        <w:tc>
          <w:tcPr>
            <w:tcW w:w="696" w:type="pct"/>
          </w:tcPr>
          <w:p w:rsidR="009842C3" w:rsidRPr="000D432E" w:rsidRDefault="009842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70%</w:t>
            </w:r>
          </w:p>
        </w:tc>
        <w:tc>
          <w:tcPr>
            <w:tcW w:w="523" w:type="pct"/>
          </w:tcPr>
          <w:p w:rsidR="009842C3" w:rsidRPr="000D432E" w:rsidRDefault="009842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480" w:type="pct"/>
          </w:tcPr>
          <w:p w:rsidR="009842C3" w:rsidRPr="000D432E" w:rsidRDefault="009842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08" w:type="pct"/>
          </w:tcPr>
          <w:p w:rsidR="009842C3" w:rsidRPr="000D432E" w:rsidRDefault="009842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901BC0" w:rsidRPr="000D432E" w:rsidTr="00E515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pct"/>
          </w:tcPr>
          <w:p w:rsidR="009842C3" w:rsidRPr="000D432E" w:rsidRDefault="009842C3" w:rsidP="009842C3">
            <w:pPr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Paging file</w:t>
            </w:r>
          </w:p>
        </w:tc>
        <w:tc>
          <w:tcPr>
            <w:tcW w:w="719" w:type="pct"/>
          </w:tcPr>
          <w:p w:rsidR="009842C3" w:rsidRPr="000D432E" w:rsidRDefault="009842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%Usage Peak</w:t>
            </w:r>
          </w:p>
        </w:tc>
        <w:tc>
          <w:tcPr>
            <w:tcW w:w="1452" w:type="pct"/>
          </w:tcPr>
          <w:p w:rsidR="009842C3" w:rsidRPr="000D432E" w:rsidRDefault="009842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Highest %Usage metric since the last time the server was restarted</w:t>
            </w:r>
          </w:p>
        </w:tc>
        <w:tc>
          <w:tcPr>
            <w:tcW w:w="696" w:type="pct"/>
          </w:tcPr>
          <w:p w:rsidR="009842C3" w:rsidRPr="000D432E" w:rsidRDefault="009842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70%</w:t>
            </w:r>
          </w:p>
        </w:tc>
        <w:tc>
          <w:tcPr>
            <w:tcW w:w="523" w:type="pct"/>
          </w:tcPr>
          <w:p w:rsidR="009842C3" w:rsidRPr="000D432E" w:rsidRDefault="009842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480" w:type="pct"/>
          </w:tcPr>
          <w:p w:rsidR="009842C3" w:rsidRPr="000D432E" w:rsidRDefault="009842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08" w:type="pct"/>
          </w:tcPr>
          <w:p w:rsidR="009842C3" w:rsidRPr="000D432E" w:rsidRDefault="009842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346CA5" w:rsidRPr="000D432E" w:rsidTr="00E51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pct"/>
          </w:tcPr>
          <w:p w:rsidR="006546C3" w:rsidRPr="000D432E" w:rsidRDefault="006546C3" w:rsidP="00D4480E">
            <w:pPr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Process (</w:t>
            </w:r>
            <w:proofErr w:type="spellStart"/>
            <w:r w:rsidRPr="000D432E">
              <w:rPr>
                <w:sz w:val="18"/>
                <w:szCs w:val="18"/>
              </w:rPr>
              <w:t>sqlservr</w:t>
            </w:r>
            <w:proofErr w:type="spellEnd"/>
            <w:r w:rsidRPr="000D432E">
              <w:rPr>
                <w:sz w:val="18"/>
                <w:szCs w:val="18"/>
              </w:rPr>
              <w:t>)</w:t>
            </w:r>
          </w:p>
        </w:tc>
        <w:tc>
          <w:tcPr>
            <w:tcW w:w="719" w:type="pct"/>
          </w:tcPr>
          <w:p w:rsidR="006546C3" w:rsidRPr="000D432E" w:rsidRDefault="006546C3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%Processor Time</w:t>
            </w:r>
          </w:p>
        </w:tc>
        <w:tc>
          <w:tcPr>
            <w:tcW w:w="1452" w:type="pct"/>
          </w:tcPr>
          <w:p w:rsidR="006546C3" w:rsidRPr="000D432E" w:rsidRDefault="006546C3" w:rsidP="006546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Percentage of processor time spent on SQL Server process threads</w:t>
            </w:r>
          </w:p>
        </w:tc>
        <w:tc>
          <w:tcPr>
            <w:tcW w:w="696" w:type="pct"/>
          </w:tcPr>
          <w:p w:rsidR="006546C3" w:rsidRPr="000D432E" w:rsidRDefault="00694EBE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80%</w:t>
            </w:r>
          </w:p>
        </w:tc>
        <w:tc>
          <w:tcPr>
            <w:tcW w:w="523" w:type="pct"/>
          </w:tcPr>
          <w:p w:rsidR="006546C3" w:rsidRPr="000D432E" w:rsidRDefault="006546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480" w:type="pct"/>
          </w:tcPr>
          <w:p w:rsidR="006546C3" w:rsidRPr="000D432E" w:rsidRDefault="006546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08" w:type="pct"/>
          </w:tcPr>
          <w:p w:rsidR="006546C3" w:rsidRPr="000D432E" w:rsidRDefault="006546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901BC0" w:rsidRPr="000D432E" w:rsidTr="00E515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pct"/>
          </w:tcPr>
          <w:p w:rsidR="006546C3" w:rsidRPr="000D432E" w:rsidRDefault="006546C3" w:rsidP="00D4480E">
            <w:pPr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Process (</w:t>
            </w:r>
            <w:proofErr w:type="spellStart"/>
            <w:r w:rsidRPr="000D432E">
              <w:rPr>
                <w:sz w:val="18"/>
                <w:szCs w:val="18"/>
              </w:rPr>
              <w:t>msmdsrv</w:t>
            </w:r>
            <w:proofErr w:type="spellEnd"/>
            <w:r w:rsidRPr="000D432E">
              <w:rPr>
                <w:sz w:val="18"/>
                <w:szCs w:val="18"/>
              </w:rPr>
              <w:t>)</w:t>
            </w:r>
          </w:p>
        </w:tc>
        <w:tc>
          <w:tcPr>
            <w:tcW w:w="719" w:type="pct"/>
          </w:tcPr>
          <w:p w:rsidR="006546C3" w:rsidRPr="000D432E" w:rsidRDefault="006546C3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%Processor Time</w:t>
            </w:r>
          </w:p>
        </w:tc>
        <w:tc>
          <w:tcPr>
            <w:tcW w:w="1452" w:type="pct"/>
          </w:tcPr>
          <w:p w:rsidR="006546C3" w:rsidRPr="000D432E" w:rsidRDefault="006546C3" w:rsidP="006546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Percentage of processor time spent on SSAS process threads.</w:t>
            </w:r>
          </w:p>
        </w:tc>
        <w:tc>
          <w:tcPr>
            <w:tcW w:w="696" w:type="pct"/>
          </w:tcPr>
          <w:p w:rsidR="006546C3" w:rsidRPr="000D432E" w:rsidRDefault="00694EBE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80%</w:t>
            </w:r>
          </w:p>
        </w:tc>
        <w:tc>
          <w:tcPr>
            <w:tcW w:w="523" w:type="pct"/>
          </w:tcPr>
          <w:p w:rsidR="006546C3" w:rsidRPr="000D432E" w:rsidRDefault="006546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480" w:type="pct"/>
          </w:tcPr>
          <w:p w:rsidR="006546C3" w:rsidRPr="000D432E" w:rsidRDefault="006546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08" w:type="pct"/>
          </w:tcPr>
          <w:p w:rsidR="006546C3" w:rsidRPr="000D432E" w:rsidRDefault="006546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346CA5" w:rsidRPr="000D432E" w:rsidTr="00E51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pct"/>
          </w:tcPr>
          <w:p w:rsidR="006546C3" w:rsidRPr="000D432E" w:rsidRDefault="006546C3" w:rsidP="00D4480E">
            <w:pPr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Processor</w:t>
            </w:r>
          </w:p>
        </w:tc>
        <w:tc>
          <w:tcPr>
            <w:tcW w:w="719" w:type="pct"/>
          </w:tcPr>
          <w:p w:rsidR="006546C3" w:rsidRPr="000D432E" w:rsidRDefault="006546C3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%Processor Time</w:t>
            </w:r>
          </w:p>
        </w:tc>
        <w:tc>
          <w:tcPr>
            <w:tcW w:w="1452" w:type="pct"/>
          </w:tcPr>
          <w:p w:rsidR="006546C3" w:rsidRPr="000D432E" w:rsidRDefault="006546C3" w:rsidP="006546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% Processor Time is the percentage of elapsed time that the processor spends to execute a non-Idle thread</w:t>
            </w:r>
          </w:p>
        </w:tc>
        <w:tc>
          <w:tcPr>
            <w:tcW w:w="696" w:type="pct"/>
          </w:tcPr>
          <w:p w:rsidR="006546C3" w:rsidRPr="000D432E" w:rsidRDefault="00065FEA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80%</w:t>
            </w:r>
          </w:p>
        </w:tc>
        <w:tc>
          <w:tcPr>
            <w:tcW w:w="523" w:type="pct"/>
          </w:tcPr>
          <w:p w:rsidR="006546C3" w:rsidRPr="000D432E" w:rsidRDefault="006546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480" w:type="pct"/>
          </w:tcPr>
          <w:p w:rsidR="006546C3" w:rsidRPr="000D432E" w:rsidRDefault="006546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08" w:type="pct"/>
          </w:tcPr>
          <w:p w:rsidR="006546C3" w:rsidRPr="000D432E" w:rsidRDefault="006546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901BC0" w:rsidRPr="000D432E" w:rsidTr="00E515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pct"/>
          </w:tcPr>
          <w:p w:rsidR="006546C3" w:rsidRPr="000D432E" w:rsidRDefault="006546C3" w:rsidP="00D4480E">
            <w:pPr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lastRenderedPageBreak/>
              <w:t>Processor</w:t>
            </w:r>
          </w:p>
        </w:tc>
        <w:tc>
          <w:tcPr>
            <w:tcW w:w="719" w:type="pct"/>
          </w:tcPr>
          <w:p w:rsidR="006546C3" w:rsidRPr="000D432E" w:rsidRDefault="006546C3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%</w:t>
            </w:r>
            <w:r w:rsidRPr="000D432E">
              <w:rPr>
                <w:sz w:val="18"/>
                <w:szCs w:val="18"/>
                <w:lang w:val="en-NZ"/>
              </w:rPr>
              <w:t xml:space="preserve"> Privileged Time</w:t>
            </w:r>
          </w:p>
        </w:tc>
        <w:tc>
          <w:tcPr>
            <w:tcW w:w="1452" w:type="pct"/>
          </w:tcPr>
          <w:p w:rsidR="006546C3" w:rsidRPr="000D432E" w:rsidRDefault="006546C3" w:rsidP="006546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% Privileged Time is the percentage of elapsed time that the process threads spent executing code in privileged mode</w:t>
            </w:r>
          </w:p>
        </w:tc>
        <w:tc>
          <w:tcPr>
            <w:tcW w:w="696" w:type="pct"/>
          </w:tcPr>
          <w:p w:rsidR="006546C3" w:rsidRPr="000D432E" w:rsidRDefault="00065FEA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30%</w:t>
            </w:r>
          </w:p>
        </w:tc>
        <w:tc>
          <w:tcPr>
            <w:tcW w:w="523" w:type="pct"/>
          </w:tcPr>
          <w:p w:rsidR="006546C3" w:rsidRPr="000D432E" w:rsidRDefault="006546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480" w:type="pct"/>
          </w:tcPr>
          <w:p w:rsidR="006546C3" w:rsidRPr="000D432E" w:rsidRDefault="006546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08" w:type="pct"/>
          </w:tcPr>
          <w:p w:rsidR="006546C3" w:rsidRPr="000D432E" w:rsidRDefault="006546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346CA5" w:rsidRPr="000D432E" w:rsidTr="00E51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pct"/>
          </w:tcPr>
          <w:p w:rsidR="006546C3" w:rsidRPr="000D432E" w:rsidRDefault="006546C3" w:rsidP="00D4480E">
            <w:pPr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System</w:t>
            </w:r>
          </w:p>
        </w:tc>
        <w:tc>
          <w:tcPr>
            <w:tcW w:w="719" w:type="pct"/>
          </w:tcPr>
          <w:p w:rsidR="00912B18" w:rsidRPr="000D432E" w:rsidRDefault="00912B18" w:rsidP="00912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Processor Queue</w:t>
            </w:r>
          </w:p>
          <w:p w:rsidR="006546C3" w:rsidRPr="000D432E" w:rsidRDefault="00912B18" w:rsidP="00912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Length</w:t>
            </w:r>
          </w:p>
        </w:tc>
        <w:tc>
          <w:tcPr>
            <w:tcW w:w="1452" w:type="pct"/>
          </w:tcPr>
          <w:p w:rsidR="00912B18" w:rsidRPr="000D432E" w:rsidRDefault="00912B18" w:rsidP="00912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Number of threads waiting for CPU cycles,</w:t>
            </w:r>
          </w:p>
          <w:p w:rsidR="00912B18" w:rsidRPr="000D432E" w:rsidRDefault="00912B18" w:rsidP="00912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where &lt; 12 per CPU is good/fair, &lt; 8 is better,</w:t>
            </w:r>
          </w:p>
          <w:p w:rsidR="006546C3" w:rsidRPr="000D432E" w:rsidRDefault="00912B18" w:rsidP="00912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4 is best.</w:t>
            </w:r>
          </w:p>
        </w:tc>
        <w:tc>
          <w:tcPr>
            <w:tcW w:w="696" w:type="pct"/>
          </w:tcPr>
          <w:p w:rsidR="006546C3" w:rsidRPr="000D432E" w:rsidRDefault="00065FEA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4/CPU</w:t>
            </w:r>
          </w:p>
        </w:tc>
        <w:tc>
          <w:tcPr>
            <w:tcW w:w="523" w:type="pct"/>
          </w:tcPr>
          <w:p w:rsidR="006546C3" w:rsidRPr="000D432E" w:rsidRDefault="006546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480" w:type="pct"/>
          </w:tcPr>
          <w:p w:rsidR="006546C3" w:rsidRPr="000D432E" w:rsidRDefault="006546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08" w:type="pct"/>
          </w:tcPr>
          <w:p w:rsidR="006546C3" w:rsidRPr="000D432E" w:rsidRDefault="006546C3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901BC0" w:rsidRPr="000D432E" w:rsidTr="00E515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pct"/>
          </w:tcPr>
          <w:p w:rsidR="006546C3" w:rsidRPr="000D432E" w:rsidRDefault="006546C3" w:rsidP="00D4480E">
            <w:pPr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System</w:t>
            </w:r>
          </w:p>
        </w:tc>
        <w:tc>
          <w:tcPr>
            <w:tcW w:w="719" w:type="pct"/>
          </w:tcPr>
          <w:p w:rsidR="006546C3" w:rsidRPr="000D432E" w:rsidRDefault="00912B18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Context Switches/sec</w:t>
            </w:r>
          </w:p>
        </w:tc>
        <w:tc>
          <w:tcPr>
            <w:tcW w:w="1452" w:type="pct"/>
          </w:tcPr>
          <w:p w:rsidR="00912B18" w:rsidRPr="000D432E" w:rsidRDefault="00912B18" w:rsidP="00912B1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Number of execution contexts switched in</w:t>
            </w:r>
          </w:p>
          <w:p w:rsidR="00912B18" w:rsidRPr="000D432E" w:rsidRDefault="00912B18" w:rsidP="00912B1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the last second, where &gt;6000 is poor, &lt;3000</w:t>
            </w:r>
          </w:p>
          <w:p w:rsidR="006546C3" w:rsidRPr="000D432E" w:rsidRDefault="00912B18" w:rsidP="00912B1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proofErr w:type="gramStart"/>
            <w:r w:rsidRPr="000D432E">
              <w:rPr>
                <w:sz w:val="18"/>
                <w:szCs w:val="18"/>
                <w:lang w:val="en-NZ"/>
              </w:rPr>
              <w:t>is</w:t>
            </w:r>
            <w:proofErr w:type="gramEnd"/>
            <w:r w:rsidRPr="000D432E">
              <w:rPr>
                <w:sz w:val="18"/>
                <w:szCs w:val="18"/>
                <w:lang w:val="en-NZ"/>
              </w:rPr>
              <w:t xml:space="preserve"> good, and &lt;1500 is excellent.</w:t>
            </w:r>
          </w:p>
        </w:tc>
        <w:tc>
          <w:tcPr>
            <w:tcW w:w="696" w:type="pct"/>
          </w:tcPr>
          <w:p w:rsidR="006546C3" w:rsidRPr="000D432E" w:rsidRDefault="00065FEA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4/CPU</w:t>
            </w:r>
          </w:p>
        </w:tc>
        <w:tc>
          <w:tcPr>
            <w:tcW w:w="523" w:type="pct"/>
          </w:tcPr>
          <w:p w:rsidR="006546C3" w:rsidRPr="000D432E" w:rsidRDefault="006546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480" w:type="pct"/>
          </w:tcPr>
          <w:p w:rsidR="006546C3" w:rsidRPr="000D432E" w:rsidRDefault="006546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08" w:type="pct"/>
          </w:tcPr>
          <w:p w:rsidR="006546C3" w:rsidRPr="000D432E" w:rsidRDefault="006546C3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07E82" w:rsidRPr="000D432E" w:rsidTr="00E51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pct"/>
          </w:tcPr>
          <w:p w:rsidR="00407E82" w:rsidRPr="000D432E" w:rsidRDefault="00407E82" w:rsidP="00D4480E">
            <w:pPr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LogicalDisk</w:t>
            </w:r>
          </w:p>
        </w:tc>
        <w:tc>
          <w:tcPr>
            <w:tcW w:w="719" w:type="pct"/>
          </w:tcPr>
          <w:p w:rsidR="00AC548A" w:rsidRPr="000D432E" w:rsidRDefault="00407E82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07E82">
              <w:rPr>
                <w:sz w:val="18"/>
                <w:szCs w:val="18"/>
              </w:rPr>
              <w:t>% Free Space</w:t>
            </w:r>
          </w:p>
        </w:tc>
        <w:tc>
          <w:tcPr>
            <w:tcW w:w="1452" w:type="pct"/>
          </w:tcPr>
          <w:p w:rsidR="00407E82" w:rsidRPr="000D432E" w:rsidRDefault="00407E82" w:rsidP="00912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407E82">
              <w:rPr>
                <w:sz w:val="18"/>
                <w:szCs w:val="18"/>
                <w:lang w:val="en-NZ"/>
              </w:rPr>
              <w:t>% Free Space is the percentage of total usable space on the selected logical disk drive that was free.</w:t>
            </w:r>
          </w:p>
        </w:tc>
        <w:tc>
          <w:tcPr>
            <w:tcW w:w="696" w:type="pct"/>
          </w:tcPr>
          <w:p w:rsidR="00407E82" w:rsidRPr="000D432E" w:rsidRDefault="00407E82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>
              <w:rPr>
                <w:sz w:val="18"/>
                <w:szCs w:val="18"/>
                <w:lang w:val="en-NZ"/>
              </w:rPr>
              <w:t>Growth rate, determines the desired value</w:t>
            </w:r>
          </w:p>
        </w:tc>
        <w:tc>
          <w:tcPr>
            <w:tcW w:w="523" w:type="pct"/>
          </w:tcPr>
          <w:p w:rsidR="00407E82" w:rsidRPr="000D432E" w:rsidRDefault="00407E82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480" w:type="pct"/>
          </w:tcPr>
          <w:p w:rsidR="00407E82" w:rsidRPr="000D432E" w:rsidRDefault="00407E82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08" w:type="pct"/>
          </w:tcPr>
          <w:p w:rsidR="00407E82" w:rsidRPr="000D432E" w:rsidRDefault="00407E82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346CA5" w:rsidRPr="000D432E" w:rsidTr="00E515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pct"/>
          </w:tcPr>
          <w:p w:rsidR="0016705B" w:rsidRPr="000D432E" w:rsidRDefault="0016705B" w:rsidP="0016705B">
            <w:pPr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LogicalDisk</w:t>
            </w:r>
          </w:p>
        </w:tc>
        <w:tc>
          <w:tcPr>
            <w:tcW w:w="719" w:type="pct"/>
          </w:tcPr>
          <w:p w:rsidR="00AC548A" w:rsidRPr="000D432E" w:rsidRDefault="0016705B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Avg. Disk Sec/Read</w:t>
            </w:r>
          </w:p>
        </w:tc>
        <w:tc>
          <w:tcPr>
            <w:tcW w:w="1452" w:type="pct"/>
          </w:tcPr>
          <w:p w:rsidR="0016705B" w:rsidRPr="000D432E" w:rsidRDefault="0016705B" w:rsidP="0016705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Avg. Disk sec/Read is the average time, in seconds, of a read of data from the disk.</w:t>
            </w:r>
          </w:p>
          <w:p w:rsidR="00C52B04" w:rsidRPr="000D432E" w:rsidRDefault="00C52B04" w:rsidP="00C52B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 xml:space="preserve">&gt; 25ms for more than 2 minutes or continual spikes above requires investigation. High performance systems e.g. SQL, Exchange, DC, </w:t>
            </w:r>
            <w:proofErr w:type="spellStart"/>
            <w:r w:rsidRPr="000D432E">
              <w:rPr>
                <w:sz w:val="18"/>
                <w:szCs w:val="18"/>
                <w:lang w:val="en-NZ"/>
              </w:rPr>
              <w:t>etc</w:t>
            </w:r>
            <w:proofErr w:type="spellEnd"/>
            <w:r w:rsidRPr="000D432E">
              <w:rPr>
                <w:sz w:val="18"/>
                <w:szCs w:val="18"/>
                <w:lang w:val="en-NZ"/>
              </w:rPr>
              <w:t xml:space="preserve"> needs &lt;10ms.</w:t>
            </w:r>
          </w:p>
        </w:tc>
        <w:tc>
          <w:tcPr>
            <w:tcW w:w="696" w:type="pct"/>
          </w:tcPr>
          <w:p w:rsidR="0016705B" w:rsidRPr="000D432E" w:rsidRDefault="00851DB6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10</w:t>
            </w:r>
            <w:r w:rsidR="0016705B" w:rsidRPr="000D432E">
              <w:rPr>
                <w:sz w:val="18"/>
                <w:szCs w:val="18"/>
                <w:lang w:val="en-NZ"/>
              </w:rPr>
              <w:t>ms</w:t>
            </w:r>
          </w:p>
        </w:tc>
        <w:tc>
          <w:tcPr>
            <w:tcW w:w="523" w:type="pct"/>
          </w:tcPr>
          <w:p w:rsidR="0016705B" w:rsidRPr="000D432E" w:rsidRDefault="0016705B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480" w:type="pct"/>
          </w:tcPr>
          <w:p w:rsidR="0016705B" w:rsidRPr="000D432E" w:rsidRDefault="0016705B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08" w:type="pct"/>
          </w:tcPr>
          <w:p w:rsidR="0016705B" w:rsidRPr="000D432E" w:rsidRDefault="0016705B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901BC0" w:rsidRPr="000D432E" w:rsidTr="00E51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pct"/>
          </w:tcPr>
          <w:p w:rsidR="0016705B" w:rsidRPr="000D432E" w:rsidRDefault="0016705B" w:rsidP="00D4480E">
            <w:pPr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LogicalDisk</w:t>
            </w:r>
          </w:p>
        </w:tc>
        <w:tc>
          <w:tcPr>
            <w:tcW w:w="719" w:type="pct"/>
          </w:tcPr>
          <w:p w:rsidR="00AC548A" w:rsidRPr="000D432E" w:rsidRDefault="0016705B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Avg. Disk Sec/Write</w:t>
            </w:r>
          </w:p>
        </w:tc>
        <w:tc>
          <w:tcPr>
            <w:tcW w:w="1452" w:type="pct"/>
          </w:tcPr>
          <w:p w:rsidR="0016705B" w:rsidRPr="000D432E" w:rsidRDefault="0016705B" w:rsidP="00167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Avg. Disk sec/Write is the average time, in seconds, of a write of data to the disk.</w:t>
            </w:r>
            <w:r w:rsidR="00C52B04" w:rsidRPr="000D432E">
              <w:rPr>
                <w:sz w:val="18"/>
                <w:szCs w:val="18"/>
                <w:lang w:val="en-NZ"/>
              </w:rPr>
              <w:t xml:space="preserve"> &gt; 25ms for more than 2 minutes or continual spikes above requires investigation. High performance systems e.g. SQL, Exchange, DC, </w:t>
            </w:r>
            <w:proofErr w:type="spellStart"/>
            <w:r w:rsidR="00C52B04" w:rsidRPr="000D432E">
              <w:rPr>
                <w:sz w:val="18"/>
                <w:szCs w:val="18"/>
                <w:lang w:val="en-NZ"/>
              </w:rPr>
              <w:t>etc</w:t>
            </w:r>
            <w:proofErr w:type="spellEnd"/>
            <w:r w:rsidR="00C52B04" w:rsidRPr="000D432E">
              <w:rPr>
                <w:sz w:val="18"/>
                <w:szCs w:val="18"/>
                <w:lang w:val="en-NZ"/>
              </w:rPr>
              <w:t xml:space="preserve"> needs &lt;10ms.</w:t>
            </w:r>
          </w:p>
        </w:tc>
        <w:tc>
          <w:tcPr>
            <w:tcW w:w="696" w:type="pct"/>
          </w:tcPr>
          <w:p w:rsidR="0016705B" w:rsidRPr="000D432E" w:rsidRDefault="00851DB6" w:rsidP="00167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10</w:t>
            </w:r>
            <w:r w:rsidR="0016705B" w:rsidRPr="000D432E">
              <w:rPr>
                <w:sz w:val="18"/>
                <w:szCs w:val="18"/>
                <w:lang w:val="en-NZ"/>
              </w:rPr>
              <w:t>ms</w:t>
            </w:r>
          </w:p>
        </w:tc>
        <w:tc>
          <w:tcPr>
            <w:tcW w:w="523" w:type="pct"/>
          </w:tcPr>
          <w:p w:rsidR="0016705B" w:rsidRPr="000D432E" w:rsidRDefault="0016705B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480" w:type="pct"/>
          </w:tcPr>
          <w:p w:rsidR="0016705B" w:rsidRPr="000D432E" w:rsidRDefault="0016705B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08" w:type="pct"/>
          </w:tcPr>
          <w:p w:rsidR="0016705B" w:rsidRPr="000D432E" w:rsidRDefault="0016705B" w:rsidP="00984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346CA5" w:rsidRPr="000D432E" w:rsidTr="00E515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pct"/>
          </w:tcPr>
          <w:p w:rsidR="0016705B" w:rsidRPr="000D432E" w:rsidRDefault="0016705B" w:rsidP="00D4480E">
            <w:pPr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Network Interface</w:t>
            </w:r>
          </w:p>
        </w:tc>
        <w:tc>
          <w:tcPr>
            <w:tcW w:w="719" w:type="pct"/>
          </w:tcPr>
          <w:p w:rsidR="0016705B" w:rsidRPr="000D432E" w:rsidRDefault="00F333B0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Bytes Total/sec</w:t>
            </w:r>
          </w:p>
        </w:tc>
        <w:tc>
          <w:tcPr>
            <w:tcW w:w="1452" w:type="pct"/>
          </w:tcPr>
          <w:p w:rsidR="0016705B" w:rsidRPr="000D432E" w:rsidRDefault="00F333B0" w:rsidP="00912B1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Bytes Total/sec is the rate at which bytes are sent and received over each network adapter, including framing characters. Network Interface\Bytes Total/sec is a sum of Network Interface\Bytes Received/sec and Network Interface\Bytes Sent/sec.</w:t>
            </w:r>
          </w:p>
        </w:tc>
        <w:tc>
          <w:tcPr>
            <w:tcW w:w="696" w:type="pct"/>
          </w:tcPr>
          <w:p w:rsidR="0016705B" w:rsidRPr="000D432E" w:rsidRDefault="00FF5E5F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NA</w:t>
            </w:r>
          </w:p>
        </w:tc>
        <w:tc>
          <w:tcPr>
            <w:tcW w:w="523" w:type="pct"/>
          </w:tcPr>
          <w:p w:rsidR="0016705B" w:rsidRPr="000D432E" w:rsidRDefault="0016705B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480" w:type="pct"/>
          </w:tcPr>
          <w:p w:rsidR="0016705B" w:rsidRPr="000D432E" w:rsidRDefault="0016705B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08" w:type="pct"/>
          </w:tcPr>
          <w:p w:rsidR="0016705B" w:rsidRPr="000D432E" w:rsidRDefault="0016705B" w:rsidP="009842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</w:tbl>
    <w:p w:rsidR="00863A7A" w:rsidRDefault="00863A7A" w:rsidP="00863A7A">
      <w:pPr>
        <w:rPr>
          <w:lang w:val="en-NZ"/>
        </w:rPr>
      </w:pPr>
    </w:p>
    <w:p w:rsidR="008113E1" w:rsidRDefault="008113E1" w:rsidP="008113E1">
      <w:pPr>
        <w:pStyle w:val="Heading2"/>
      </w:pPr>
      <w:bookmarkStart w:id="6" w:name="_Toc285114275"/>
      <w:r>
        <w:t>Performance Analysis</w:t>
      </w:r>
      <w:bookmarkEnd w:id="6"/>
    </w:p>
    <w:p w:rsidR="00492853" w:rsidRPr="00A4778E" w:rsidRDefault="00492853" w:rsidP="00492853">
      <w:pPr>
        <w:pStyle w:val="Caption"/>
        <w:keepNext/>
      </w:pPr>
      <w:r w:rsidRPr="00A4778E">
        <w:t>Figure nn: Baselines over time</w:t>
      </w:r>
    </w:p>
    <w:p w:rsidR="00492853" w:rsidRDefault="00492853" w:rsidP="00492853">
      <w:pPr>
        <w:rPr>
          <w:lang w:val="en-NZ"/>
        </w:rPr>
      </w:pPr>
      <w:r>
        <w:rPr>
          <w:lang w:val="en-NZ"/>
        </w:rPr>
        <w:t>&lt;Insert (a) graph(s) for major counters here to indicate baseline changes over time&gt;</w:t>
      </w:r>
    </w:p>
    <w:p w:rsidR="00A4778E" w:rsidRDefault="00A4778E" w:rsidP="00A4778E">
      <w:pPr>
        <w:pStyle w:val="Caption"/>
        <w:keepNext/>
      </w:pPr>
      <w:r>
        <w:lastRenderedPageBreak/>
        <w:t xml:space="preserve">Figure </w:t>
      </w:r>
      <w:r w:rsidR="006E48D5">
        <w:fldChar w:fldCharType="begin"/>
      </w:r>
      <w:r w:rsidR="006E48D5">
        <w:instrText xml:space="preserve"> SEQ Figure \* ARABIC </w:instrText>
      </w:r>
      <w:r w:rsidR="006E48D5">
        <w:fldChar w:fldCharType="separate"/>
      </w:r>
      <w:r w:rsidR="00AC548A">
        <w:rPr>
          <w:noProof/>
        </w:rPr>
        <w:t>1</w:t>
      </w:r>
      <w:r w:rsidR="006E48D5">
        <w:rPr>
          <w:noProof/>
        </w:rPr>
        <w:fldChar w:fldCharType="end"/>
      </w:r>
      <w:r>
        <w:t xml:space="preserve">: </w:t>
      </w:r>
      <w:r w:rsidR="006F4B9E">
        <w:t xml:space="preserve">7-day avg. </w:t>
      </w:r>
      <w:r>
        <w:t>% Processor Time (Feb 2010 to Feb 2011)</w:t>
      </w:r>
    </w:p>
    <w:p w:rsidR="00BB100D" w:rsidRDefault="00A4778E" w:rsidP="00863A7A">
      <w:pPr>
        <w:rPr>
          <w:lang w:val="en-NZ"/>
        </w:rPr>
      </w:pPr>
      <w:r>
        <w:rPr>
          <w:noProof/>
        </w:rPr>
        <w:drawing>
          <wp:inline distT="0" distB="0" distL="0" distR="0" wp14:anchorId="009D76A9">
            <wp:extent cx="4584700" cy="2755900"/>
            <wp:effectExtent l="0" t="0" r="635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548A" w:rsidRDefault="00AC548A" w:rsidP="00AC548A">
      <w:pPr>
        <w:pStyle w:val="Caption"/>
        <w:keepNext/>
      </w:pPr>
      <w:r>
        <w:t xml:space="preserve">Figure </w:t>
      </w:r>
      <w:r w:rsidR="006E48D5">
        <w:fldChar w:fldCharType="begin"/>
      </w:r>
      <w:r w:rsidR="006E48D5">
        <w:instrText xml:space="preserve"> SEQ Figure \* ARABIC </w:instrText>
      </w:r>
      <w:r w:rsidR="006E48D5">
        <w:fldChar w:fldCharType="separate"/>
      </w:r>
      <w:r>
        <w:rPr>
          <w:noProof/>
        </w:rPr>
        <w:t>2</w:t>
      </w:r>
      <w:r w:rsidR="006E48D5">
        <w:rPr>
          <w:noProof/>
        </w:rPr>
        <w:fldChar w:fldCharType="end"/>
      </w:r>
      <w:r>
        <w:t>: 7-day avg. % Free Space U: (Feb 2010 to Feb 2011)</w:t>
      </w:r>
    </w:p>
    <w:p w:rsidR="00AC548A" w:rsidRDefault="00AC548A" w:rsidP="00863A7A">
      <w:pPr>
        <w:rPr>
          <w:lang w:val="en-NZ"/>
        </w:rPr>
      </w:pPr>
      <w:r>
        <w:rPr>
          <w:noProof/>
        </w:rPr>
        <w:drawing>
          <wp:inline distT="0" distB="0" distL="0" distR="0" wp14:anchorId="2EAD4E0F" wp14:editId="49985E0E">
            <wp:extent cx="4584700" cy="2755900"/>
            <wp:effectExtent l="0" t="0" r="635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61C37" w:rsidRDefault="0098286D" w:rsidP="0098286D">
      <w:pPr>
        <w:pStyle w:val="Heading1"/>
        <w:rPr>
          <w:lang w:val="en-NZ"/>
        </w:rPr>
      </w:pPr>
      <w:bookmarkStart w:id="7" w:name="_Toc285114276"/>
      <w:r>
        <w:rPr>
          <w:lang w:val="en-NZ"/>
        </w:rPr>
        <w:t>SQL Server</w:t>
      </w:r>
      <w:bookmarkEnd w:id="7"/>
      <w:r>
        <w:rPr>
          <w:lang w:val="en-NZ"/>
        </w:rPr>
        <w:t xml:space="preserve"> </w:t>
      </w:r>
    </w:p>
    <w:p w:rsidR="0098286D" w:rsidRDefault="00912B18" w:rsidP="00C61C37">
      <w:pPr>
        <w:pStyle w:val="Heading2"/>
        <w:rPr>
          <w:lang w:val="en-NZ"/>
        </w:rPr>
      </w:pPr>
      <w:bookmarkStart w:id="8" w:name="_Toc285114277"/>
      <w:r>
        <w:rPr>
          <w:lang w:val="en-NZ"/>
        </w:rPr>
        <w:t xml:space="preserve">Performance </w:t>
      </w:r>
      <w:r w:rsidR="008113E1">
        <w:rPr>
          <w:lang w:val="en-NZ"/>
        </w:rPr>
        <w:t>Collection</w:t>
      </w:r>
      <w:bookmarkEnd w:id="8"/>
    </w:p>
    <w:p w:rsidR="00A4778E" w:rsidRDefault="00A4778E" w:rsidP="00A4778E">
      <w:pPr>
        <w:pStyle w:val="Caption"/>
        <w:keepNext/>
      </w:pPr>
      <w:r>
        <w:t xml:space="preserve">Table </w:t>
      </w:r>
      <w:r w:rsidR="006E48D5">
        <w:fldChar w:fldCharType="begin"/>
      </w:r>
      <w:r w:rsidR="006E48D5">
        <w:instrText xml:space="preserve"> SEQ Table \* ARABIC </w:instrText>
      </w:r>
      <w:r w:rsidR="006E48D5">
        <w:fldChar w:fldCharType="separate"/>
      </w:r>
      <w:r>
        <w:rPr>
          <w:noProof/>
        </w:rPr>
        <w:t>3</w:t>
      </w:r>
      <w:r w:rsidR="006E48D5">
        <w:rPr>
          <w:noProof/>
        </w:rPr>
        <w:fldChar w:fldCharType="end"/>
      </w:r>
      <w:r>
        <w:t>: SQL Server Performance Counters</w:t>
      </w:r>
    </w:p>
    <w:tbl>
      <w:tblPr>
        <w:tblStyle w:val="MediumShading1-Accent1"/>
        <w:tblW w:w="5000" w:type="pct"/>
        <w:tblLook w:val="04A0" w:firstRow="1" w:lastRow="0" w:firstColumn="1" w:lastColumn="0" w:noHBand="0" w:noVBand="1"/>
      </w:tblPr>
      <w:tblGrid>
        <w:gridCol w:w="1978"/>
        <w:gridCol w:w="1482"/>
        <w:gridCol w:w="2365"/>
        <w:gridCol w:w="1247"/>
        <w:gridCol w:w="891"/>
        <w:gridCol w:w="527"/>
        <w:gridCol w:w="1086"/>
      </w:tblGrid>
      <w:tr w:rsidR="004826B1" w:rsidRPr="000D432E" w:rsidTr="00A477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63A7A" w:rsidRPr="000D432E" w:rsidRDefault="00863A7A" w:rsidP="00D4480E">
            <w:pPr>
              <w:rPr>
                <w:b w:val="0"/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Object</w:t>
            </w:r>
          </w:p>
        </w:tc>
        <w:tc>
          <w:tcPr>
            <w:tcW w:w="774" w:type="pct"/>
          </w:tcPr>
          <w:p w:rsidR="00863A7A" w:rsidRPr="000D432E" w:rsidRDefault="00863A7A" w:rsidP="00D448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Counter</w:t>
            </w:r>
          </w:p>
        </w:tc>
        <w:tc>
          <w:tcPr>
            <w:tcW w:w="1235" w:type="pct"/>
          </w:tcPr>
          <w:p w:rsidR="00863A7A" w:rsidRPr="000D432E" w:rsidRDefault="00863A7A" w:rsidP="00D448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Description</w:t>
            </w:r>
          </w:p>
        </w:tc>
        <w:tc>
          <w:tcPr>
            <w:tcW w:w="651" w:type="pct"/>
          </w:tcPr>
          <w:p w:rsidR="00863A7A" w:rsidRPr="000D432E" w:rsidRDefault="00863A7A" w:rsidP="00D448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Threshold</w:t>
            </w:r>
          </w:p>
        </w:tc>
        <w:tc>
          <w:tcPr>
            <w:tcW w:w="465" w:type="pct"/>
          </w:tcPr>
          <w:p w:rsidR="00863A7A" w:rsidRPr="000D432E" w:rsidRDefault="00863A7A" w:rsidP="00D448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Last Sampled Value</w:t>
            </w:r>
          </w:p>
        </w:tc>
        <w:tc>
          <w:tcPr>
            <w:tcW w:w="275" w:type="pct"/>
          </w:tcPr>
          <w:p w:rsidR="00863A7A" w:rsidRPr="000D432E" w:rsidRDefault="00901BC0" w:rsidP="00D448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7 day avg.</w:t>
            </w:r>
          </w:p>
        </w:tc>
        <w:tc>
          <w:tcPr>
            <w:tcW w:w="567" w:type="pct"/>
          </w:tcPr>
          <w:p w:rsidR="00863A7A" w:rsidRPr="000D432E" w:rsidRDefault="00863A7A" w:rsidP="00901B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 xml:space="preserve">7 day </w:t>
            </w:r>
            <w:r w:rsidR="00901BC0" w:rsidRPr="000D432E">
              <w:rPr>
                <w:sz w:val="18"/>
                <w:szCs w:val="18"/>
                <w:lang w:val="en-NZ"/>
              </w:rPr>
              <w:t>avg. (</w:t>
            </w:r>
            <w:r w:rsidRPr="000D432E">
              <w:rPr>
                <w:sz w:val="18"/>
                <w:szCs w:val="18"/>
                <w:lang w:val="en-NZ"/>
              </w:rPr>
              <w:t>peak</w:t>
            </w:r>
            <w:r w:rsidR="00901BC0" w:rsidRPr="000D432E">
              <w:rPr>
                <w:sz w:val="18"/>
                <w:szCs w:val="18"/>
                <w:lang w:val="en-NZ"/>
              </w:rPr>
              <w:t>s)</w:t>
            </w: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lastRenderedPageBreak/>
              <w:t>SQLServer:Access Methods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Forwarded Records/sec</w:t>
            </w:r>
          </w:p>
        </w:tc>
        <w:tc>
          <w:tcPr>
            <w:tcW w:w="1235" w:type="pct"/>
          </w:tcPr>
          <w:p w:rsidR="0089585F" w:rsidRPr="000D432E" w:rsidRDefault="00AF1852" w:rsidP="00AF1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 xml:space="preserve">Number of records fetched through forwarded record pointers. </w:t>
            </w:r>
          </w:p>
        </w:tc>
        <w:tc>
          <w:tcPr>
            <w:tcW w:w="651" w:type="pct"/>
          </w:tcPr>
          <w:p w:rsidR="005B163B" w:rsidRPr="000D432E" w:rsidRDefault="005B163B" w:rsidP="005B16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10 per 100</w:t>
            </w:r>
          </w:p>
          <w:p w:rsidR="005B163B" w:rsidRPr="000D432E" w:rsidRDefault="005B163B" w:rsidP="005B16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Batch</w:t>
            </w:r>
          </w:p>
          <w:p w:rsidR="0089585F" w:rsidRPr="000D432E" w:rsidRDefault="005B163B" w:rsidP="005B16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Requests/Sec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SQLServer:Access Methods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Full Scans / sec</w:t>
            </w:r>
          </w:p>
        </w:tc>
        <w:tc>
          <w:tcPr>
            <w:tcW w:w="1235" w:type="pct"/>
          </w:tcPr>
          <w:p w:rsidR="00337306" w:rsidRPr="000D432E" w:rsidRDefault="00AF1852" w:rsidP="0033730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Number of unrestricted full scans. These can either be base table or full index scans.</w:t>
            </w:r>
            <w:r w:rsidR="00337306" w:rsidRPr="000D432E">
              <w:rPr>
                <w:sz w:val="18"/>
                <w:szCs w:val="18"/>
                <w:lang w:val="en-NZ"/>
              </w:rPr>
              <w:t xml:space="preserve"> </w:t>
            </w:r>
          </w:p>
          <w:p w:rsidR="00337306" w:rsidRPr="000D432E" w:rsidRDefault="00337306" w:rsidP="0033730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High scan rates may be</w:t>
            </w:r>
          </w:p>
          <w:p w:rsidR="00337306" w:rsidRPr="000D432E" w:rsidRDefault="00337306" w:rsidP="0033730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caused by missing indexes, very small tables,</w:t>
            </w:r>
          </w:p>
          <w:p w:rsidR="00337306" w:rsidRPr="000D432E" w:rsidRDefault="00337306" w:rsidP="0033730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proofErr w:type="gramStart"/>
            <w:r w:rsidRPr="000D432E">
              <w:rPr>
                <w:sz w:val="18"/>
                <w:szCs w:val="18"/>
                <w:lang w:val="en-NZ"/>
              </w:rPr>
              <w:t>or</w:t>
            </w:r>
            <w:proofErr w:type="gramEnd"/>
            <w:r w:rsidRPr="000D432E">
              <w:rPr>
                <w:sz w:val="18"/>
                <w:szCs w:val="18"/>
                <w:lang w:val="en-NZ"/>
              </w:rPr>
              <w:t xml:space="preserve"> requests for too many records. A sudden</w:t>
            </w:r>
          </w:p>
          <w:p w:rsidR="00337306" w:rsidRPr="000D432E" w:rsidRDefault="00337306" w:rsidP="0033730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increase in this value may indicate a statistics</w:t>
            </w:r>
          </w:p>
          <w:p w:rsidR="00337306" w:rsidRPr="000D432E" w:rsidRDefault="00337306" w:rsidP="0033730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threshold has been reached, resulting in an</w:t>
            </w:r>
          </w:p>
          <w:p w:rsidR="0089585F" w:rsidRPr="000D432E" w:rsidRDefault="00337306" w:rsidP="0033730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proofErr w:type="gramStart"/>
            <w:r w:rsidRPr="000D432E">
              <w:rPr>
                <w:sz w:val="18"/>
                <w:szCs w:val="18"/>
                <w:lang w:val="en-NZ"/>
              </w:rPr>
              <w:t>index</w:t>
            </w:r>
            <w:proofErr w:type="gramEnd"/>
            <w:r w:rsidRPr="000D432E">
              <w:rPr>
                <w:sz w:val="18"/>
                <w:szCs w:val="18"/>
                <w:lang w:val="en-NZ"/>
              </w:rPr>
              <w:t xml:space="preserve"> no longer being used.</w:t>
            </w:r>
          </w:p>
        </w:tc>
        <w:tc>
          <w:tcPr>
            <w:tcW w:w="651" w:type="pct"/>
          </w:tcPr>
          <w:p w:rsidR="00337306" w:rsidRPr="000D432E" w:rsidRDefault="00337306" w:rsidP="0033730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Ignore unless high CPU coincides</w:t>
            </w:r>
          </w:p>
          <w:p w:rsidR="0089585F" w:rsidRPr="000D432E" w:rsidRDefault="00337306" w:rsidP="0033730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with high scan rates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SQLServer:Access Methods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Index Searches/sec</w:t>
            </w:r>
          </w:p>
        </w:tc>
        <w:tc>
          <w:tcPr>
            <w:tcW w:w="1235" w:type="pct"/>
          </w:tcPr>
          <w:p w:rsidR="0089585F" w:rsidRPr="000D432E" w:rsidRDefault="000B5064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Number of index searches. Index searches are used to start range scans, single index record fetches, and to reposition within an index.</w:t>
            </w:r>
          </w:p>
        </w:tc>
        <w:tc>
          <w:tcPr>
            <w:tcW w:w="651" w:type="pct"/>
          </w:tcPr>
          <w:p w:rsidR="005B163B" w:rsidRPr="000D432E" w:rsidRDefault="005B163B" w:rsidP="005B16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1 Full Scan/sec</w:t>
            </w:r>
          </w:p>
          <w:p w:rsidR="005B163B" w:rsidRPr="000D432E" w:rsidRDefault="005B163B" w:rsidP="005B16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per 1000 Index</w:t>
            </w:r>
          </w:p>
          <w:p w:rsidR="0089585F" w:rsidRPr="000D432E" w:rsidRDefault="005B163B" w:rsidP="005B16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Searches/sec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SQLServer:Access Methods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Page Splits/sec</w:t>
            </w:r>
          </w:p>
        </w:tc>
        <w:tc>
          <w:tcPr>
            <w:tcW w:w="1235" w:type="pct"/>
          </w:tcPr>
          <w:p w:rsidR="007800C9" w:rsidRPr="000D432E" w:rsidRDefault="007800C9" w:rsidP="007800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Number of page splits per second that occur as a result of overflowing index pages. To avoid</w:t>
            </w:r>
          </w:p>
          <w:p w:rsidR="007800C9" w:rsidRPr="000D432E" w:rsidRDefault="007800C9" w:rsidP="007800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page splits, review table and index design to</w:t>
            </w:r>
          </w:p>
          <w:p w:rsidR="007800C9" w:rsidRPr="000D432E" w:rsidRDefault="007800C9" w:rsidP="007800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reduce non-sequential inserts or implement</w:t>
            </w:r>
          </w:p>
          <w:p w:rsidR="007800C9" w:rsidRPr="000D432E" w:rsidRDefault="007800C9" w:rsidP="007800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proofErr w:type="spellStart"/>
            <w:r w:rsidRPr="000D432E">
              <w:rPr>
                <w:sz w:val="18"/>
                <w:szCs w:val="18"/>
                <w:lang w:val="en-NZ"/>
              </w:rPr>
              <w:t>fillfactor</w:t>
            </w:r>
            <w:proofErr w:type="spellEnd"/>
            <w:r w:rsidRPr="000D432E">
              <w:rPr>
                <w:sz w:val="18"/>
                <w:szCs w:val="18"/>
                <w:lang w:val="en-NZ"/>
              </w:rPr>
              <w:t xml:space="preserve"> and </w:t>
            </w:r>
            <w:proofErr w:type="spellStart"/>
            <w:r w:rsidRPr="000D432E">
              <w:rPr>
                <w:sz w:val="18"/>
                <w:szCs w:val="18"/>
                <w:lang w:val="en-NZ"/>
              </w:rPr>
              <w:t>pad_index</w:t>
            </w:r>
            <w:proofErr w:type="spellEnd"/>
            <w:r w:rsidRPr="000D432E">
              <w:rPr>
                <w:sz w:val="18"/>
                <w:szCs w:val="18"/>
                <w:lang w:val="en-NZ"/>
              </w:rPr>
              <w:t xml:space="preserve"> to leave more empty</w:t>
            </w:r>
          </w:p>
          <w:p w:rsidR="007800C9" w:rsidRPr="000D432E" w:rsidRDefault="007800C9" w:rsidP="007800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proofErr w:type="gramStart"/>
            <w:r w:rsidRPr="000D432E">
              <w:rPr>
                <w:sz w:val="18"/>
                <w:szCs w:val="18"/>
                <w:lang w:val="en-NZ"/>
              </w:rPr>
              <w:t>space</w:t>
            </w:r>
            <w:proofErr w:type="gramEnd"/>
            <w:r w:rsidRPr="000D432E">
              <w:rPr>
                <w:sz w:val="18"/>
                <w:szCs w:val="18"/>
                <w:lang w:val="en-NZ"/>
              </w:rPr>
              <w:t xml:space="preserve"> per page. NOTE: A high value for this</w:t>
            </w:r>
          </w:p>
          <w:p w:rsidR="007800C9" w:rsidRPr="000D432E" w:rsidRDefault="007800C9" w:rsidP="007800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counter is not bad in situations where many</w:t>
            </w:r>
          </w:p>
          <w:p w:rsidR="007800C9" w:rsidRPr="000D432E" w:rsidRDefault="007800C9" w:rsidP="007800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new pages are being created, since it includes</w:t>
            </w:r>
          </w:p>
          <w:p w:rsidR="0089585F" w:rsidRPr="000D432E" w:rsidRDefault="007800C9" w:rsidP="007800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proofErr w:type="gramStart"/>
            <w:r w:rsidRPr="000D432E">
              <w:rPr>
                <w:sz w:val="18"/>
                <w:szCs w:val="18"/>
                <w:lang w:val="en-NZ"/>
              </w:rPr>
              <w:t>new</w:t>
            </w:r>
            <w:proofErr w:type="gramEnd"/>
            <w:r w:rsidRPr="000D432E">
              <w:rPr>
                <w:sz w:val="18"/>
                <w:szCs w:val="18"/>
                <w:lang w:val="en-NZ"/>
              </w:rPr>
              <w:t xml:space="preserve"> page allocations.</w:t>
            </w:r>
          </w:p>
        </w:tc>
        <w:tc>
          <w:tcPr>
            <w:tcW w:w="651" w:type="pct"/>
          </w:tcPr>
          <w:p w:rsidR="005B163B" w:rsidRPr="000D432E" w:rsidRDefault="005B163B" w:rsidP="005B16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20 per 100</w:t>
            </w:r>
          </w:p>
          <w:p w:rsidR="005B163B" w:rsidRPr="000D432E" w:rsidRDefault="005B163B" w:rsidP="005B16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Batch</w:t>
            </w:r>
          </w:p>
          <w:p w:rsidR="0089585F" w:rsidRPr="000D432E" w:rsidRDefault="005B163B" w:rsidP="005B16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Requests/Sec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SQLServer:Access Methods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Workfiles Created/sec</w:t>
            </w:r>
          </w:p>
        </w:tc>
        <w:tc>
          <w:tcPr>
            <w:tcW w:w="1235" w:type="pct"/>
          </w:tcPr>
          <w:p w:rsidR="0016438A" w:rsidRPr="000D432E" w:rsidRDefault="00A824EA" w:rsidP="001643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Number of work files created per second. For example, work files could be used to store temporary results for hash joins and hash aggregates.</w:t>
            </w:r>
            <w:r w:rsidR="0016438A" w:rsidRPr="000D432E">
              <w:rPr>
                <w:sz w:val="18"/>
                <w:szCs w:val="18"/>
                <w:lang w:val="en-NZ"/>
              </w:rPr>
              <w:t xml:space="preserve"> High values can indicate thrash in</w:t>
            </w:r>
          </w:p>
          <w:p w:rsidR="0089585F" w:rsidRPr="000D432E" w:rsidRDefault="0016438A" w:rsidP="001643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proofErr w:type="gramStart"/>
            <w:r w:rsidRPr="000D432E">
              <w:rPr>
                <w:sz w:val="18"/>
                <w:szCs w:val="18"/>
                <w:lang w:val="en-NZ"/>
              </w:rPr>
              <w:t>tempdb</w:t>
            </w:r>
            <w:proofErr w:type="gramEnd"/>
            <w:r w:rsidRPr="000D432E">
              <w:rPr>
                <w:sz w:val="18"/>
                <w:szCs w:val="18"/>
                <w:lang w:val="en-NZ"/>
              </w:rPr>
              <w:t xml:space="preserve"> and poorly coded queries.</w:t>
            </w:r>
          </w:p>
        </w:tc>
        <w:tc>
          <w:tcPr>
            <w:tcW w:w="651" w:type="pct"/>
          </w:tcPr>
          <w:p w:rsidR="0089585F" w:rsidRPr="000D432E" w:rsidRDefault="005B163B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20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3D673D" w:rsidRPr="000D432E" w:rsidRDefault="003D673D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SQLServer:Access Methods</w:t>
            </w:r>
          </w:p>
        </w:tc>
        <w:tc>
          <w:tcPr>
            <w:tcW w:w="774" w:type="pct"/>
          </w:tcPr>
          <w:p w:rsidR="003D673D" w:rsidRPr="000D432E" w:rsidRDefault="003D673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Worktables Created/sec</w:t>
            </w:r>
          </w:p>
        </w:tc>
        <w:tc>
          <w:tcPr>
            <w:tcW w:w="1235" w:type="pct"/>
          </w:tcPr>
          <w:p w:rsidR="003D673D" w:rsidRPr="000D432E" w:rsidRDefault="007A542E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Number of work tables created per second. For example, work tables could be used to store temporary results for query spool, LOB variables, XML variables, and cursors.</w:t>
            </w:r>
          </w:p>
        </w:tc>
        <w:tc>
          <w:tcPr>
            <w:tcW w:w="651" w:type="pct"/>
          </w:tcPr>
          <w:p w:rsidR="003D673D" w:rsidRPr="000D432E" w:rsidRDefault="003D673D" w:rsidP="00560E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20</w:t>
            </w:r>
          </w:p>
        </w:tc>
        <w:tc>
          <w:tcPr>
            <w:tcW w:w="465" w:type="pct"/>
          </w:tcPr>
          <w:p w:rsidR="003D673D" w:rsidRPr="000D432E" w:rsidRDefault="003D673D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3D673D" w:rsidRPr="000D432E" w:rsidRDefault="003D673D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3D673D" w:rsidRPr="000D432E" w:rsidRDefault="003D673D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lastRenderedPageBreak/>
              <w:t>SQLServer:Access Methods</w:t>
            </w:r>
          </w:p>
        </w:tc>
        <w:tc>
          <w:tcPr>
            <w:tcW w:w="774" w:type="pct"/>
          </w:tcPr>
          <w:p w:rsidR="0089585F" w:rsidRPr="000D432E" w:rsidRDefault="0089585F" w:rsidP="005464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 xml:space="preserve">Worktables From Cache </w:t>
            </w:r>
            <w:r w:rsidR="00546480" w:rsidRPr="000D432E">
              <w:rPr>
                <w:rFonts w:eastAsiaTheme="minorEastAsia"/>
                <w:noProof/>
                <w:sz w:val="18"/>
                <w:szCs w:val="18"/>
              </w:rPr>
              <w:t>Ratio</w:t>
            </w:r>
          </w:p>
        </w:tc>
        <w:tc>
          <w:tcPr>
            <w:tcW w:w="1235" w:type="pct"/>
          </w:tcPr>
          <w:p w:rsidR="00575D1D" w:rsidRPr="000D432E" w:rsidRDefault="00575D1D" w:rsidP="00575D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Percentage of work tables created where the initial two pages of the work table were not allocated but were immediately available from the work table cache. A value</w:t>
            </w:r>
          </w:p>
          <w:p w:rsidR="00575D1D" w:rsidRPr="000D432E" w:rsidRDefault="00575D1D" w:rsidP="00575D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less than 90% may indicate insufficient</w:t>
            </w:r>
          </w:p>
          <w:p w:rsidR="00575D1D" w:rsidRPr="000D432E" w:rsidRDefault="00575D1D" w:rsidP="00575D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memory, since execution plans are being</w:t>
            </w:r>
          </w:p>
          <w:p w:rsidR="00575D1D" w:rsidRPr="000D432E" w:rsidRDefault="00575D1D" w:rsidP="00575D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dropped, or may indicate, on 32-bit</w:t>
            </w:r>
          </w:p>
          <w:p w:rsidR="00575D1D" w:rsidRPr="000D432E" w:rsidRDefault="00575D1D" w:rsidP="00575D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systems, the need for an upgrade to a</w:t>
            </w:r>
          </w:p>
          <w:p w:rsidR="0089585F" w:rsidRPr="000D432E" w:rsidRDefault="00575D1D" w:rsidP="00575D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64-bit system.</w:t>
            </w:r>
          </w:p>
        </w:tc>
        <w:tc>
          <w:tcPr>
            <w:tcW w:w="651" w:type="pct"/>
          </w:tcPr>
          <w:p w:rsidR="0089585F" w:rsidRPr="000D432E" w:rsidRDefault="00560EC8" w:rsidP="00560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&gt; 90%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SQLServer:Access Methods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Table Lock Escalations/sec</w:t>
            </w:r>
          </w:p>
        </w:tc>
        <w:tc>
          <w:tcPr>
            <w:tcW w:w="1235" w:type="pct"/>
          </w:tcPr>
          <w:p w:rsidR="0089585F" w:rsidRPr="000D432E" w:rsidRDefault="00AD2024" w:rsidP="002A55E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The number of times l</w:t>
            </w:r>
            <w:r w:rsidR="002A55EC">
              <w:rPr>
                <w:sz w:val="18"/>
                <w:szCs w:val="18"/>
                <w:lang w:val="en-NZ"/>
              </w:rPr>
              <w:t xml:space="preserve">ocks on a table were escalated </w:t>
            </w:r>
            <w:r w:rsidRPr="000D432E">
              <w:rPr>
                <w:sz w:val="18"/>
                <w:szCs w:val="18"/>
                <w:lang w:val="en-NZ"/>
              </w:rPr>
              <w:t>from page- or row-level to</w:t>
            </w:r>
            <w:r w:rsidR="002A55EC">
              <w:rPr>
                <w:sz w:val="18"/>
                <w:szCs w:val="18"/>
                <w:lang w:val="en-NZ"/>
              </w:rPr>
              <w:t xml:space="preserve"> </w:t>
            </w:r>
            <w:r w:rsidRPr="000D432E">
              <w:rPr>
                <w:sz w:val="18"/>
                <w:szCs w:val="18"/>
                <w:lang w:val="en-NZ"/>
              </w:rPr>
              <w:t>table-level. This number should, generally,</w:t>
            </w:r>
            <w:r w:rsidR="002A55EC">
              <w:rPr>
                <w:sz w:val="18"/>
                <w:szCs w:val="18"/>
                <w:lang w:val="en-NZ"/>
              </w:rPr>
              <w:t xml:space="preserve"> </w:t>
            </w:r>
            <w:r w:rsidRPr="000D432E">
              <w:rPr>
                <w:sz w:val="18"/>
                <w:szCs w:val="18"/>
                <w:lang w:val="en-NZ"/>
              </w:rPr>
              <w:t>be low. Frequent or even occasional</w:t>
            </w:r>
            <w:r w:rsidR="002A55EC">
              <w:rPr>
                <w:sz w:val="18"/>
                <w:szCs w:val="18"/>
                <w:lang w:val="en-NZ"/>
              </w:rPr>
              <w:t xml:space="preserve"> </w:t>
            </w:r>
            <w:r w:rsidRPr="000D432E">
              <w:rPr>
                <w:sz w:val="18"/>
                <w:szCs w:val="18"/>
                <w:lang w:val="en-NZ"/>
              </w:rPr>
              <w:t>spiking in this value may indicate poorly</w:t>
            </w:r>
            <w:r w:rsidR="002A55EC">
              <w:rPr>
                <w:sz w:val="18"/>
                <w:szCs w:val="18"/>
                <w:lang w:val="en-NZ"/>
              </w:rPr>
              <w:t xml:space="preserve"> </w:t>
            </w:r>
            <w:r w:rsidRPr="000D432E">
              <w:rPr>
                <w:sz w:val="18"/>
                <w:szCs w:val="18"/>
                <w:lang w:val="en-NZ"/>
              </w:rPr>
              <w:t>coded transactions.</w:t>
            </w:r>
          </w:p>
        </w:tc>
        <w:tc>
          <w:tcPr>
            <w:tcW w:w="651" w:type="pct"/>
          </w:tcPr>
          <w:p w:rsidR="0089585F" w:rsidRPr="000D432E" w:rsidRDefault="00560EC8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Low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SQLServer:Transactions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Longest Running Transaction Time</w:t>
            </w:r>
          </w:p>
        </w:tc>
        <w:tc>
          <w:tcPr>
            <w:tcW w:w="1235" w:type="pct"/>
          </w:tcPr>
          <w:p w:rsidR="0089585F" w:rsidRPr="000D432E" w:rsidRDefault="00AD61C4" w:rsidP="00133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The longest running time of any transaction in seconds.</w:t>
            </w:r>
            <w:r w:rsidR="00240AAC" w:rsidRPr="000D432E">
              <w:rPr>
                <w:sz w:val="18"/>
                <w:szCs w:val="18"/>
                <w:lang w:val="en-NZ"/>
              </w:rPr>
              <w:t xml:space="preserve"> When blocking is high,</w:t>
            </w:r>
            <w:r w:rsidR="002A55EC">
              <w:rPr>
                <w:sz w:val="18"/>
                <w:szCs w:val="18"/>
                <w:lang w:val="en-NZ"/>
              </w:rPr>
              <w:t xml:space="preserve"> </w:t>
            </w:r>
            <w:r w:rsidR="00240AAC" w:rsidRPr="000D432E">
              <w:rPr>
                <w:sz w:val="18"/>
                <w:szCs w:val="18"/>
                <w:lang w:val="en-NZ"/>
              </w:rPr>
              <w:t>check this counter to see if transactions</w:t>
            </w:r>
            <w:r w:rsidR="00133ADA" w:rsidRPr="000D432E">
              <w:rPr>
                <w:sz w:val="18"/>
                <w:szCs w:val="18"/>
                <w:lang w:val="en-NZ"/>
              </w:rPr>
              <w:t xml:space="preserve"> </w:t>
            </w:r>
            <w:r w:rsidR="00240AAC" w:rsidRPr="000D432E">
              <w:rPr>
                <w:sz w:val="18"/>
                <w:szCs w:val="18"/>
                <w:lang w:val="en-NZ"/>
              </w:rPr>
              <w:t>are open for long periods of time.</w:t>
            </w:r>
          </w:p>
        </w:tc>
        <w:tc>
          <w:tcPr>
            <w:tcW w:w="651" w:type="pct"/>
          </w:tcPr>
          <w:p w:rsidR="0089585F" w:rsidRPr="000D432E" w:rsidRDefault="00133ADA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NA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Server:Memory Manager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Granted Workspace Memory (KB)</w:t>
            </w:r>
          </w:p>
        </w:tc>
        <w:tc>
          <w:tcPr>
            <w:tcW w:w="1235" w:type="pct"/>
          </w:tcPr>
          <w:p w:rsidR="0089585F" w:rsidRPr="000D432E" w:rsidRDefault="00D339D2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Total amount of memory granted to executing processes. This memory is used for hash, sort and create index operations.</w:t>
            </w:r>
          </w:p>
        </w:tc>
        <w:tc>
          <w:tcPr>
            <w:tcW w:w="651" w:type="pct"/>
          </w:tcPr>
          <w:p w:rsidR="0089585F" w:rsidRPr="000D432E" w:rsidRDefault="00FE3E5C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NA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Server:Memory Manager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Maximum Workspace Memory (KB)</w:t>
            </w:r>
          </w:p>
        </w:tc>
        <w:tc>
          <w:tcPr>
            <w:tcW w:w="1235" w:type="pct"/>
          </w:tcPr>
          <w:p w:rsidR="0089585F" w:rsidRPr="000D432E" w:rsidRDefault="00D339D2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Total amount of memory granted to executing processes. This memory is used primarily for hash, sort and create index operations.</w:t>
            </w:r>
          </w:p>
        </w:tc>
        <w:tc>
          <w:tcPr>
            <w:tcW w:w="651" w:type="pct"/>
          </w:tcPr>
          <w:p w:rsidR="0089585F" w:rsidRPr="000D432E" w:rsidRDefault="00FE3E5C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NA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Server:Memory Manager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Memory Grants Outstanding</w:t>
            </w:r>
          </w:p>
        </w:tc>
        <w:tc>
          <w:tcPr>
            <w:tcW w:w="1235" w:type="pct"/>
          </w:tcPr>
          <w:p w:rsidR="0089585F" w:rsidRPr="000D432E" w:rsidRDefault="00D339D2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Current number of processes that have successfully acquired a workspace memory grant</w:t>
            </w:r>
          </w:p>
        </w:tc>
        <w:tc>
          <w:tcPr>
            <w:tcW w:w="651" w:type="pct"/>
          </w:tcPr>
          <w:p w:rsidR="0089585F" w:rsidRPr="000D432E" w:rsidRDefault="00FE3E5C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NA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Server:Memory Manager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Memory Grants Pending</w:t>
            </w:r>
          </w:p>
        </w:tc>
        <w:tc>
          <w:tcPr>
            <w:tcW w:w="1235" w:type="pct"/>
          </w:tcPr>
          <w:p w:rsidR="0089585F" w:rsidRPr="000D432E" w:rsidRDefault="00CA12E2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Current number of processes waiting for a workspace memory grant</w:t>
            </w:r>
          </w:p>
        </w:tc>
        <w:tc>
          <w:tcPr>
            <w:tcW w:w="651" w:type="pct"/>
          </w:tcPr>
          <w:p w:rsidR="0089585F" w:rsidRPr="000D432E" w:rsidRDefault="00FE3E5C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&lt;= 0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lastRenderedPageBreak/>
              <w:t>SQL Server:Memory Manager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Total Server Memory (KB)</w:t>
            </w:r>
          </w:p>
        </w:tc>
        <w:tc>
          <w:tcPr>
            <w:tcW w:w="1235" w:type="pct"/>
          </w:tcPr>
          <w:p w:rsidR="006D69FF" w:rsidRPr="000D432E" w:rsidRDefault="006D69FF" w:rsidP="006D69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Total amount of dynamic memory the server is currently consuming. This value should grow until</w:t>
            </w:r>
            <w:r w:rsidR="00F52DEA">
              <w:rPr>
                <w:sz w:val="18"/>
                <w:szCs w:val="18"/>
                <w:lang w:val="en-NZ"/>
              </w:rPr>
              <w:t xml:space="preserve"> </w:t>
            </w:r>
            <w:r w:rsidRPr="000D432E">
              <w:rPr>
                <w:sz w:val="18"/>
                <w:szCs w:val="18"/>
                <w:lang w:val="en-NZ"/>
              </w:rPr>
              <w:t>it</w:t>
            </w:r>
            <w:r w:rsidR="00F52DEA">
              <w:rPr>
                <w:sz w:val="18"/>
                <w:szCs w:val="18"/>
                <w:lang w:val="en-NZ"/>
              </w:rPr>
              <w:t xml:space="preserve"> i</w:t>
            </w:r>
            <w:r w:rsidRPr="000D432E">
              <w:rPr>
                <w:sz w:val="18"/>
                <w:szCs w:val="18"/>
                <w:lang w:val="en-NZ"/>
              </w:rPr>
              <w:t>s equal to Target</w:t>
            </w:r>
            <w:r w:rsidR="00F52DEA">
              <w:rPr>
                <w:sz w:val="18"/>
                <w:szCs w:val="18"/>
                <w:lang w:val="en-NZ"/>
              </w:rPr>
              <w:t xml:space="preserve"> Server Memory, as it populates </w:t>
            </w:r>
            <w:r w:rsidRPr="000D432E">
              <w:rPr>
                <w:sz w:val="18"/>
                <w:szCs w:val="18"/>
                <w:lang w:val="en-NZ"/>
              </w:rPr>
              <w:t>its caches and loads pages into memory.</w:t>
            </w:r>
          </w:p>
          <w:p w:rsidR="0089585F" w:rsidRPr="000D432E" w:rsidRDefault="006D69FF" w:rsidP="00F52DE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When it has finish</w:t>
            </w:r>
            <w:r w:rsidR="00F52DEA">
              <w:rPr>
                <w:sz w:val="18"/>
                <w:szCs w:val="18"/>
                <w:lang w:val="en-NZ"/>
              </w:rPr>
              <w:t xml:space="preserve">ed, SQL Server is said to be in </w:t>
            </w:r>
            <w:r w:rsidRPr="000D432E">
              <w:rPr>
                <w:sz w:val="18"/>
                <w:szCs w:val="18"/>
                <w:lang w:val="en-NZ"/>
              </w:rPr>
              <w:t>a “steady-state”. Until it is in steady-state, performance</w:t>
            </w:r>
            <w:r w:rsidR="00F52DEA">
              <w:rPr>
                <w:sz w:val="18"/>
                <w:szCs w:val="18"/>
                <w:lang w:val="en-NZ"/>
              </w:rPr>
              <w:t xml:space="preserve"> </w:t>
            </w:r>
            <w:r w:rsidRPr="000D432E">
              <w:rPr>
                <w:sz w:val="18"/>
                <w:szCs w:val="18"/>
                <w:lang w:val="en-NZ"/>
              </w:rPr>
              <w:t>may be slow and IO may be higher.</w:t>
            </w:r>
          </w:p>
        </w:tc>
        <w:tc>
          <w:tcPr>
            <w:tcW w:w="651" w:type="pct"/>
          </w:tcPr>
          <w:p w:rsidR="0089585F" w:rsidRPr="000D432E" w:rsidRDefault="00FE3E5C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NA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Server:Memory Manager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Target Server Memory (KB)</w:t>
            </w:r>
          </w:p>
        </w:tc>
        <w:tc>
          <w:tcPr>
            <w:tcW w:w="1235" w:type="pct"/>
          </w:tcPr>
          <w:p w:rsidR="0089585F" w:rsidRPr="000D432E" w:rsidRDefault="006D69F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Total amount of dynamic memory the server is willing to consume</w:t>
            </w:r>
          </w:p>
        </w:tc>
        <w:tc>
          <w:tcPr>
            <w:tcW w:w="651" w:type="pct"/>
          </w:tcPr>
          <w:p w:rsidR="0089585F" w:rsidRPr="000D432E" w:rsidRDefault="00FE3E5C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NA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Server:Databases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Data File(s) Size (KB)</w:t>
            </w:r>
          </w:p>
        </w:tc>
        <w:tc>
          <w:tcPr>
            <w:tcW w:w="1235" w:type="pct"/>
          </w:tcPr>
          <w:p w:rsidR="0089585F" w:rsidRPr="000D432E" w:rsidRDefault="00707345" w:rsidP="00F52DE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The cumulative size of all the data files in the database.</w:t>
            </w:r>
            <w:r w:rsidRPr="000D432E">
              <w:rPr>
                <w:sz w:val="18"/>
                <w:szCs w:val="18"/>
                <w:lang w:val="en-NZ"/>
              </w:rPr>
              <w:br/>
              <w:t>(_Total or per database)</w:t>
            </w:r>
            <w:r w:rsidR="00BF7DCA" w:rsidRPr="000D432E">
              <w:rPr>
                <w:sz w:val="18"/>
                <w:szCs w:val="18"/>
                <w:lang w:val="en-NZ"/>
              </w:rPr>
              <w:t>. Monitoring this counter is useful, for example,</w:t>
            </w:r>
            <w:r w:rsidR="00F52DEA">
              <w:rPr>
                <w:sz w:val="18"/>
                <w:szCs w:val="18"/>
                <w:lang w:val="en-NZ"/>
              </w:rPr>
              <w:t xml:space="preserve"> </w:t>
            </w:r>
            <w:r w:rsidR="00BF7DCA" w:rsidRPr="000D432E">
              <w:rPr>
                <w:sz w:val="18"/>
                <w:szCs w:val="18"/>
                <w:lang w:val="en-NZ"/>
              </w:rPr>
              <w:t>for determining the correct size of tempdb.</w:t>
            </w:r>
          </w:p>
        </w:tc>
        <w:tc>
          <w:tcPr>
            <w:tcW w:w="651" w:type="pct"/>
          </w:tcPr>
          <w:p w:rsidR="0089585F" w:rsidRPr="000D432E" w:rsidRDefault="001759E8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NA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Server:Databases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Log Bytes Flushed/sec</w:t>
            </w:r>
          </w:p>
        </w:tc>
        <w:tc>
          <w:tcPr>
            <w:tcW w:w="1235" w:type="pct"/>
          </w:tcPr>
          <w:p w:rsidR="001759E8" w:rsidRPr="000D432E" w:rsidRDefault="001759E8" w:rsidP="001759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Total number of log bytes flushed. Useful for determining trends and utilization of</w:t>
            </w:r>
          </w:p>
          <w:p w:rsidR="0089585F" w:rsidRPr="000D432E" w:rsidRDefault="001759E8" w:rsidP="001759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the transaction log</w:t>
            </w:r>
          </w:p>
        </w:tc>
        <w:tc>
          <w:tcPr>
            <w:tcW w:w="651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465" w:type="pct"/>
          </w:tcPr>
          <w:p w:rsidR="0089585F" w:rsidRPr="000D432E" w:rsidRDefault="001759E8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NA</w:t>
            </w: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Server:Databases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Log File(s) Size (KB)</w:t>
            </w:r>
          </w:p>
        </w:tc>
        <w:tc>
          <w:tcPr>
            <w:tcW w:w="1235" w:type="pct"/>
          </w:tcPr>
          <w:p w:rsidR="0089585F" w:rsidRPr="000D432E" w:rsidRDefault="00F538C0" w:rsidP="00504B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The cumulative size of all the log files in the database. Useful for determining</w:t>
            </w:r>
            <w:r w:rsidR="00504B30">
              <w:rPr>
                <w:sz w:val="18"/>
                <w:szCs w:val="18"/>
                <w:lang w:val="en-NZ"/>
              </w:rPr>
              <w:t xml:space="preserve"> </w:t>
            </w:r>
            <w:r w:rsidRPr="000D432E">
              <w:rPr>
                <w:sz w:val="18"/>
                <w:szCs w:val="18"/>
                <w:lang w:val="en-NZ"/>
              </w:rPr>
              <w:t>trends and utilization of the transaction</w:t>
            </w:r>
            <w:r w:rsidR="00504B30">
              <w:rPr>
                <w:sz w:val="18"/>
                <w:szCs w:val="18"/>
                <w:lang w:val="en-NZ"/>
              </w:rPr>
              <w:t xml:space="preserve"> </w:t>
            </w:r>
            <w:r w:rsidRPr="000D432E">
              <w:rPr>
                <w:sz w:val="18"/>
                <w:szCs w:val="18"/>
                <w:lang w:val="en-NZ"/>
              </w:rPr>
              <w:t>log.</w:t>
            </w:r>
          </w:p>
        </w:tc>
        <w:tc>
          <w:tcPr>
            <w:tcW w:w="651" w:type="pct"/>
          </w:tcPr>
          <w:p w:rsidR="0089585F" w:rsidRPr="000D432E" w:rsidRDefault="00F538C0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NA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Server:Databases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Log File(s) Used Size (KB)</w:t>
            </w:r>
          </w:p>
        </w:tc>
        <w:tc>
          <w:tcPr>
            <w:tcW w:w="1235" w:type="pct"/>
          </w:tcPr>
          <w:p w:rsidR="0089585F" w:rsidRPr="000D432E" w:rsidRDefault="00F56F94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The cumulative used size of all the log files in the database.</w:t>
            </w:r>
          </w:p>
        </w:tc>
        <w:tc>
          <w:tcPr>
            <w:tcW w:w="651" w:type="pct"/>
          </w:tcPr>
          <w:p w:rsidR="0089585F" w:rsidRPr="000D432E" w:rsidRDefault="00F56F94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NA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Server:Databases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Log Flush Wait Time</w:t>
            </w:r>
          </w:p>
        </w:tc>
        <w:tc>
          <w:tcPr>
            <w:tcW w:w="1235" w:type="pct"/>
          </w:tcPr>
          <w:p w:rsidR="0089585F" w:rsidRPr="000D432E" w:rsidRDefault="006E2258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Total wait time (milliseconds).</w:t>
            </w:r>
          </w:p>
        </w:tc>
        <w:tc>
          <w:tcPr>
            <w:tcW w:w="651" w:type="pct"/>
          </w:tcPr>
          <w:p w:rsidR="0089585F" w:rsidRPr="000D432E" w:rsidRDefault="00862075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~0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Server:Databases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Log Flush Waits/sec</w:t>
            </w:r>
          </w:p>
        </w:tc>
        <w:tc>
          <w:tcPr>
            <w:tcW w:w="1235" w:type="pct"/>
          </w:tcPr>
          <w:p w:rsidR="00714FF3" w:rsidRPr="000D432E" w:rsidRDefault="00714FF3" w:rsidP="00714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Number of commits waiting on log flush. Effectively, the number of times per second that</w:t>
            </w:r>
          </w:p>
          <w:p w:rsidR="0089585F" w:rsidRPr="000D432E" w:rsidRDefault="00714FF3" w:rsidP="00504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SQL Server must wait for pages to be written to</w:t>
            </w:r>
            <w:r w:rsidR="00504B30">
              <w:rPr>
                <w:sz w:val="18"/>
                <w:szCs w:val="18"/>
                <w:lang w:val="en-NZ"/>
              </w:rPr>
              <w:t xml:space="preserve"> </w:t>
            </w:r>
            <w:r w:rsidRPr="000D432E">
              <w:rPr>
                <w:sz w:val="18"/>
                <w:szCs w:val="18"/>
                <w:lang w:val="en-NZ"/>
              </w:rPr>
              <w:t>the transaction log.</w:t>
            </w:r>
          </w:p>
        </w:tc>
        <w:tc>
          <w:tcPr>
            <w:tcW w:w="651" w:type="pct"/>
          </w:tcPr>
          <w:p w:rsidR="0089585F" w:rsidRPr="000D432E" w:rsidRDefault="00714FF3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~0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Server:Databases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Log Flushes/sec</w:t>
            </w:r>
          </w:p>
        </w:tc>
        <w:tc>
          <w:tcPr>
            <w:tcW w:w="1235" w:type="pct"/>
          </w:tcPr>
          <w:p w:rsidR="0089585F" w:rsidRPr="000D432E" w:rsidRDefault="00472776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Number of log flushes.</w:t>
            </w:r>
          </w:p>
        </w:tc>
        <w:tc>
          <w:tcPr>
            <w:tcW w:w="651" w:type="pct"/>
          </w:tcPr>
          <w:p w:rsidR="0089585F" w:rsidRPr="000D432E" w:rsidRDefault="00472776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NA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lastRenderedPageBreak/>
              <w:t>SQL Server:Databases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Log Growths</w:t>
            </w:r>
          </w:p>
        </w:tc>
        <w:tc>
          <w:tcPr>
            <w:tcW w:w="1235" w:type="pct"/>
          </w:tcPr>
          <w:p w:rsidR="0089585F" w:rsidRPr="000D432E" w:rsidRDefault="00041D99" w:rsidP="00504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Total number of log growths for this database.</w:t>
            </w:r>
            <w:r w:rsidR="00CB38E1" w:rsidRPr="000D432E">
              <w:rPr>
                <w:sz w:val="18"/>
                <w:szCs w:val="18"/>
                <w:lang w:val="en-NZ"/>
              </w:rPr>
              <w:t xml:space="preserve"> Each time the</w:t>
            </w:r>
            <w:r w:rsidR="00504B30">
              <w:rPr>
                <w:sz w:val="18"/>
                <w:szCs w:val="18"/>
                <w:lang w:val="en-NZ"/>
              </w:rPr>
              <w:t xml:space="preserve"> </w:t>
            </w:r>
            <w:r w:rsidR="00CB38E1" w:rsidRPr="000D432E">
              <w:rPr>
                <w:sz w:val="18"/>
                <w:szCs w:val="18"/>
                <w:lang w:val="en-NZ"/>
              </w:rPr>
              <w:t>transaction log grows, all user activity must halt</w:t>
            </w:r>
            <w:r w:rsidR="00504B30">
              <w:rPr>
                <w:sz w:val="18"/>
                <w:szCs w:val="18"/>
                <w:lang w:val="en-NZ"/>
              </w:rPr>
              <w:t xml:space="preserve"> </w:t>
            </w:r>
            <w:r w:rsidR="00CB38E1" w:rsidRPr="000D432E">
              <w:rPr>
                <w:sz w:val="18"/>
                <w:szCs w:val="18"/>
                <w:lang w:val="en-NZ"/>
              </w:rPr>
              <w:t>until the log growth completes. Therefore, you</w:t>
            </w:r>
            <w:r w:rsidR="00504B30">
              <w:rPr>
                <w:sz w:val="18"/>
                <w:szCs w:val="18"/>
                <w:lang w:val="en-NZ"/>
              </w:rPr>
              <w:t xml:space="preserve"> </w:t>
            </w:r>
            <w:r w:rsidR="00CB38E1" w:rsidRPr="000D432E">
              <w:rPr>
                <w:sz w:val="18"/>
                <w:szCs w:val="18"/>
                <w:lang w:val="en-NZ"/>
              </w:rPr>
              <w:t>want log growths to occur during predefined</w:t>
            </w:r>
            <w:r w:rsidR="00504B30">
              <w:rPr>
                <w:sz w:val="18"/>
                <w:szCs w:val="18"/>
                <w:lang w:val="en-NZ"/>
              </w:rPr>
              <w:t xml:space="preserve"> </w:t>
            </w:r>
            <w:r w:rsidR="00CB38E1" w:rsidRPr="000D432E">
              <w:rPr>
                <w:sz w:val="18"/>
                <w:szCs w:val="18"/>
                <w:lang w:val="en-NZ"/>
              </w:rPr>
              <w:t>maintenance windows rather than during general</w:t>
            </w:r>
            <w:r w:rsidR="00504B30">
              <w:rPr>
                <w:sz w:val="18"/>
                <w:szCs w:val="18"/>
                <w:lang w:val="en-NZ"/>
              </w:rPr>
              <w:t xml:space="preserve"> </w:t>
            </w:r>
            <w:r w:rsidR="00CB38E1" w:rsidRPr="000D432E">
              <w:rPr>
                <w:sz w:val="18"/>
                <w:szCs w:val="18"/>
                <w:lang w:val="en-NZ"/>
              </w:rPr>
              <w:t>working hours.</w:t>
            </w:r>
          </w:p>
        </w:tc>
        <w:tc>
          <w:tcPr>
            <w:tcW w:w="651" w:type="pct"/>
          </w:tcPr>
          <w:p w:rsidR="0089585F" w:rsidRPr="000D432E" w:rsidRDefault="00862075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~0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Server:Databases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Log Shrinks</w:t>
            </w:r>
          </w:p>
        </w:tc>
        <w:tc>
          <w:tcPr>
            <w:tcW w:w="1235" w:type="pct"/>
          </w:tcPr>
          <w:p w:rsidR="0089585F" w:rsidRPr="000D432E" w:rsidRDefault="00554C54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Total number of log shrinks for this database.</w:t>
            </w:r>
          </w:p>
        </w:tc>
        <w:tc>
          <w:tcPr>
            <w:tcW w:w="651" w:type="pct"/>
          </w:tcPr>
          <w:p w:rsidR="0089585F" w:rsidRPr="000D432E" w:rsidRDefault="00862075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~0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Server:Databases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Log Truncations</w:t>
            </w:r>
          </w:p>
        </w:tc>
        <w:tc>
          <w:tcPr>
            <w:tcW w:w="1235" w:type="pct"/>
          </w:tcPr>
          <w:p w:rsidR="00841851" w:rsidRPr="000D432E" w:rsidRDefault="00B01A49" w:rsidP="008418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Total number of log truncations for this database.</w:t>
            </w:r>
            <w:r w:rsidR="00841851" w:rsidRPr="000D432E">
              <w:rPr>
                <w:sz w:val="18"/>
                <w:szCs w:val="18"/>
                <w:lang w:val="en-NZ"/>
              </w:rPr>
              <w:t xml:space="preserve"> Truncations should happen during log backups</w:t>
            </w:r>
          </w:p>
          <w:p w:rsidR="00841851" w:rsidRPr="000D432E" w:rsidRDefault="00841851" w:rsidP="008418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or, on databases in simple recovery mode, at</w:t>
            </w:r>
          </w:p>
          <w:p w:rsidR="00841851" w:rsidRPr="000D432E" w:rsidRDefault="00841851" w:rsidP="008418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checkpoint or the time period specified by</w:t>
            </w:r>
          </w:p>
          <w:p w:rsidR="0089585F" w:rsidRPr="000D432E" w:rsidRDefault="00841851" w:rsidP="008418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proofErr w:type="gramStart"/>
            <w:r w:rsidRPr="000D432E">
              <w:rPr>
                <w:sz w:val="18"/>
                <w:szCs w:val="18"/>
                <w:lang w:val="en-NZ"/>
              </w:rPr>
              <w:t>recovery</w:t>
            </w:r>
            <w:proofErr w:type="gramEnd"/>
            <w:r w:rsidRPr="000D432E">
              <w:rPr>
                <w:sz w:val="18"/>
                <w:szCs w:val="18"/>
                <w:lang w:val="en-NZ"/>
              </w:rPr>
              <w:t xml:space="preserve"> interval.</w:t>
            </w:r>
          </w:p>
        </w:tc>
        <w:tc>
          <w:tcPr>
            <w:tcW w:w="651" w:type="pct"/>
          </w:tcPr>
          <w:p w:rsidR="0089585F" w:rsidRPr="000D432E" w:rsidRDefault="00841851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NA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Server:Databases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Percent Log Used</w:t>
            </w:r>
          </w:p>
        </w:tc>
        <w:tc>
          <w:tcPr>
            <w:tcW w:w="1235" w:type="pct"/>
          </w:tcPr>
          <w:p w:rsidR="0089585F" w:rsidRPr="000D432E" w:rsidRDefault="007449E4" w:rsidP="007449E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 xml:space="preserve">The </w:t>
            </w:r>
            <w:proofErr w:type="spellStart"/>
            <w:r w:rsidRPr="000D432E">
              <w:rPr>
                <w:sz w:val="18"/>
                <w:szCs w:val="18"/>
                <w:lang w:val="en-NZ"/>
              </w:rPr>
              <w:t>percent</w:t>
            </w:r>
            <w:proofErr w:type="spellEnd"/>
            <w:r w:rsidRPr="000D432E">
              <w:rPr>
                <w:sz w:val="18"/>
                <w:szCs w:val="18"/>
                <w:lang w:val="en-NZ"/>
              </w:rPr>
              <w:t xml:space="preserve"> of space in the log that is in use. Since all work in an OLTP database stops until writes can occur to </w:t>
            </w:r>
            <w:r w:rsidR="00121F64" w:rsidRPr="000D432E">
              <w:rPr>
                <w:sz w:val="18"/>
                <w:szCs w:val="18"/>
                <w:lang w:val="en-NZ"/>
              </w:rPr>
              <w:t>the transaction</w:t>
            </w:r>
            <w:r w:rsidRPr="000D432E">
              <w:rPr>
                <w:sz w:val="18"/>
                <w:szCs w:val="18"/>
                <w:lang w:val="en-NZ"/>
              </w:rPr>
              <w:t xml:space="preserve"> log, it’s a very good idea to ensure that the log never fills completely. Hence, the recommendation to keep the log under 80% full.</w:t>
            </w:r>
          </w:p>
        </w:tc>
        <w:tc>
          <w:tcPr>
            <w:tcW w:w="651" w:type="pct"/>
          </w:tcPr>
          <w:p w:rsidR="0089585F" w:rsidRPr="000D432E" w:rsidRDefault="00862075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80%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Server:Buffer Manager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Free List Stalls/sec</w:t>
            </w:r>
          </w:p>
        </w:tc>
        <w:tc>
          <w:tcPr>
            <w:tcW w:w="1235" w:type="pct"/>
          </w:tcPr>
          <w:p w:rsidR="0089585F" w:rsidRPr="000D432E" w:rsidRDefault="00B76E05" w:rsidP="002F53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Number of requests that had to wait for a free page. Any value above 2 means SQL Server needs more memory.</w:t>
            </w:r>
          </w:p>
        </w:tc>
        <w:tc>
          <w:tcPr>
            <w:tcW w:w="651" w:type="pct"/>
          </w:tcPr>
          <w:p w:rsidR="0089585F" w:rsidRPr="000D432E" w:rsidRDefault="00862075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2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Server:Buffer Manager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Lazy Writes/Sec</w:t>
            </w:r>
          </w:p>
        </w:tc>
        <w:tc>
          <w:tcPr>
            <w:tcW w:w="1235" w:type="pct"/>
          </w:tcPr>
          <w:p w:rsidR="0089585F" w:rsidRPr="000D432E" w:rsidRDefault="002F53A9" w:rsidP="005331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Number of buffers written by buffer manager's lazy writer.</w:t>
            </w:r>
            <w:r w:rsidR="0053317F" w:rsidRPr="000D432E">
              <w:rPr>
                <w:sz w:val="18"/>
                <w:szCs w:val="18"/>
                <w:lang w:val="en-NZ"/>
              </w:rPr>
              <w:t xml:space="preserve"> Lower is better with zero being ideal. When greater than 20, this counter indicates a need for more memory.</w:t>
            </w:r>
          </w:p>
        </w:tc>
        <w:tc>
          <w:tcPr>
            <w:tcW w:w="651" w:type="pct"/>
          </w:tcPr>
          <w:p w:rsidR="0089585F" w:rsidRPr="000D432E" w:rsidRDefault="00862075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20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Server:Buffer Manager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Checkpoint Pages/sec</w:t>
            </w:r>
          </w:p>
        </w:tc>
        <w:tc>
          <w:tcPr>
            <w:tcW w:w="1235" w:type="pct"/>
          </w:tcPr>
          <w:p w:rsidR="004826B1" w:rsidRPr="000D432E" w:rsidRDefault="004826B1" w:rsidP="00482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Number of pages flushed by checkpoint or other operations that require all dirty pages to be flushed. Checkpoint frequency</w:t>
            </w:r>
          </w:p>
          <w:p w:rsidR="0089585F" w:rsidRPr="000D432E" w:rsidRDefault="004826B1" w:rsidP="004826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proofErr w:type="gramStart"/>
            <w:r w:rsidRPr="000D432E">
              <w:rPr>
                <w:sz w:val="18"/>
                <w:szCs w:val="18"/>
                <w:lang w:val="en-NZ"/>
              </w:rPr>
              <w:t>is</w:t>
            </w:r>
            <w:proofErr w:type="gramEnd"/>
            <w:r w:rsidRPr="000D432E">
              <w:rPr>
                <w:sz w:val="18"/>
                <w:szCs w:val="18"/>
                <w:lang w:val="en-NZ"/>
              </w:rPr>
              <w:t xml:space="preserve"> influenced by the recovery interval setting in sp_configure. High values for this counter may indicate insufficient memory or that the recovery interval is too high.</w:t>
            </w:r>
          </w:p>
        </w:tc>
        <w:tc>
          <w:tcPr>
            <w:tcW w:w="651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lastRenderedPageBreak/>
              <w:t>SQL Server:Buffer Manager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Page Life Expectancy</w:t>
            </w:r>
          </w:p>
        </w:tc>
        <w:tc>
          <w:tcPr>
            <w:tcW w:w="1235" w:type="pct"/>
          </w:tcPr>
          <w:p w:rsidR="0089585F" w:rsidRPr="000D432E" w:rsidRDefault="006440A6" w:rsidP="0062748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Number of seconds a page will stay in the buffer pool without references.</w:t>
            </w:r>
            <w:r w:rsidR="0062748A" w:rsidRPr="000D432E">
              <w:rPr>
                <w:sz w:val="18"/>
                <w:szCs w:val="18"/>
                <w:lang w:val="en-NZ"/>
              </w:rPr>
              <w:t xml:space="preserve"> When under 300, this may indicate poor index design (leading to increased disk I/O and less effective use of memory) or, simply, a potential shortage of memory.</w:t>
            </w:r>
          </w:p>
        </w:tc>
        <w:tc>
          <w:tcPr>
            <w:tcW w:w="651" w:type="pct"/>
          </w:tcPr>
          <w:p w:rsidR="0089585F" w:rsidRPr="000D432E" w:rsidRDefault="00862075" w:rsidP="008620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&gt; 300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Server:Buffer Manager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Page Lookups/sec</w:t>
            </w:r>
          </w:p>
        </w:tc>
        <w:tc>
          <w:tcPr>
            <w:tcW w:w="1235" w:type="pct"/>
          </w:tcPr>
          <w:p w:rsidR="0089585F" w:rsidRPr="000D432E" w:rsidRDefault="004F6E2F" w:rsidP="004F6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Number of requests to find a page in the buffer pool. When the ratio of batch requests to page lookups crests 100, you may have inefficient execution plans or too many adhoc queries.</w:t>
            </w:r>
          </w:p>
        </w:tc>
        <w:tc>
          <w:tcPr>
            <w:tcW w:w="651" w:type="pct"/>
          </w:tcPr>
          <w:p w:rsidR="00054384" w:rsidRPr="000D432E" w:rsidRDefault="00054384" w:rsidP="00054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(Page lookups/</w:t>
            </w:r>
          </w:p>
          <w:p w:rsidR="00054384" w:rsidRPr="000D432E" w:rsidRDefault="00054384" w:rsidP="00054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sec) / (Batch</w:t>
            </w:r>
          </w:p>
          <w:p w:rsidR="00054384" w:rsidRPr="000D432E" w:rsidRDefault="00054384" w:rsidP="00054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Requests/</w:t>
            </w:r>
          </w:p>
          <w:p w:rsidR="0089585F" w:rsidRPr="000D432E" w:rsidRDefault="00054384" w:rsidP="00054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sec) &lt; 100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Server:Buffer Manager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Page Reads/sec</w:t>
            </w:r>
          </w:p>
        </w:tc>
        <w:tc>
          <w:tcPr>
            <w:tcW w:w="1235" w:type="pct"/>
          </w:tcPr>
          <w:p w:rsidR="0089585F" w:rsidRPr="000D432E" w:rsidRDefault="0048553D" w:rsidP="004D03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Number of physical database page reads issued.</w:t>
            </w:r>
            <w:r w:rsidR="004D030E" w:rsidRPr="000D432E">
              <w:rPr>
                <w:sz w:val="18"/>
                <w:szCs w:val="18"/>
                <w:lang w:val="en-NZ"/>
              </w:rPr>
              <w:t xml:space="preserve"> Higher than </w:t>
            </w:r>
            <w:r w:rsidR="00121F64" w:rsidRPr="000D432E">
              <w:rPr>
                <w:sz w:val="18"/>
                <w:szCs w:val="18"/>
                <w:lang w:val="en-NZ"/>
              </w:rPr>
              <w:t>90 may</w:t>
            </w:r>
            <w:r w:rsidR="004D030E" w:rsidRPr="000D432E">
              <w:rPr>
                <w:sz w:val="18"/>
                <w:szCs w:val="18"/>
                <w:lang w:val="en-NZ"/>
              </w:rPr>
              <w:t xml:space="preserve"> be a yellow flag for poor indexing or insufficient memory.</w:t>
            </w:r>
          </w:p>
        </w:tc>
        <w:tc>
          <w:tcPr>
            <w:tcW w:w="651" w:type="pct"/>
          </w:tcPr>
          <w:p w:rsidR="0089585F" w:rsidRPr="000D432E" w:rsidRDefault="00054384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90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Server:Buffer Manager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Page Writes/sec</w:t>
            </w:r>
          </w:p>
        </w:tc>
        <w:tc>
          <w:tcPr>
            <w:tcW w:w="1235" w:type="pct"/>
          </w:tcPr>
          <w:p w:rsidR="0089585F" w:rsidRPr="000D432E" w:rsidRDefault="004928BE" w:rsidP="00314C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Number of physical</w:t>
            </w:r>
            <w:r w:rsidR="000F2ABA" w:rsidRPr="000D432E">
              <w:rPr>
                <w:sz w:val="18"/>
                <w:szCs w:val="18"/>
                <w:lang w:val="en-NZ"/>
              </w:rPr>
              <w:t xml:space="preserve"> </w:t>
            </w:r>
            <w:r w:rsidRPr="000D432E">
              <w:rPr>
                <w:sz w:val="18"/>
                <w:szCs w:val="18"/>
                <w:lang w:val="en-NZ"/>
              </w:rPr>
              <w:t>database page writes issued.</w:t>
            </w:r>
            <w:r w:rsidR="000F2ABA" w:rsidRPr="000D432E">
              <w:rPr>
                <w:sz w:val="18"/>
                <w:szCs w:val="18"/>
                <w:lang w:val="en-NZ"/>
              </w:rPr>
              <w:t xml:space="preserve"> Values over 90</w:t>
            </w:r>
            <w:r w:rsidR="00314CAF">
              <w:rPr>
                <w:sz w:val="18"/>
                <w:szCs w:val="18"/>
                <w:lang w:val="en-NZ"/>
              </w:rPr>
              <w:t xml:space="preserve"> </w:t>
            </w:r>
            <w:r w:rsidR="000F2ABA" w:rsidRPr="000D432E">
              <w:rPr>
                <w:sz w:val="18"/>
                <w:szCs w:val="18"/>
                <w:lang w:val="en-NZ"/>
              </w:rPr>
              <w:t>should be cross</w:t>
            </w:r>
            <w:r w:rsidR="00314CAF">
              <w:rPr>
                <w:sz w:val="18"/>
                <w:szCs w:val="18"/>
                <w:lang w:val="en-NZ"/>
              </w:rPr>
              <w:t xml:space="preserve"> checked with “lazy writer/sec” </w:t>
            </w:r>
            <w:r w:rsidR="000F2ABA" w:rsidRPr="000D432E">
              <w:rPr>
                <w:sz w:val="18"/>
                <w:szCs w:val="18"/>
                <w:lang w:val="en-NZ"/>
              </w:rPr>
              <w:t>and “checkpoint” counters. If the other counters</w:t>
            </w:r>
            <w:r w:rsidR="00314CAF">
              <w:rPr>
                <w:sz w:val="18"/>
                <w:szCs w:val="18"/>
                <w:lang w:val="en-NZ"/>
              </w:rPr>
              <w:t xml:space="preserve"> </w:t>
            </w:r>
            <w:r w:rsidR="000F2ABA" w:rsidRPr="000D432E">
              <w:rPr>
                <w:sz w:val="18"/>
                <w:szCs w:val="18"/>
                <w:lang w:val="en-NZ"/>
              </w:rPr>
              <w:t>are also high, then it may indicate insufficient memory.</w:t>
            </w:r>
          </w:p>
        </w:tc>
        <w:tc>
          <w:tcPr>
            <w:tcW w:w="651" w:type="pct"/>
          </w:tcPr>
          <w:p w:rsidR="0089585F" w:rsidRPr="000D432E" w:rsidRDefault="00054384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90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Server:Buffer Manager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Readahead/sec</w:t>
            </w:r>
          </w:p>
        </w:tc>
        <w:tc>
          <w:tcPr>
            <w:tcW w:w="1235" w:type="pct"/>
          </w:tcPr>
          <w:p w:rsidR="00F01B16" w:rsidRPr="000D432E" w:rsidRDefault="00F01B16" w:rsidP="00F01B1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Number of pages read in anticipation of use. If this value is makes up</w:t>
            </w:r>
          </w:p>
          <w:p w:rsidR="00F01B16" w:rsidRPr="000D432E" w:rsidRDefault="00F01B16" w:rsidP="00F01B1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even a sizeable minority of total Page Reads/sec</w:t>
            </w:r>
          </w:p>
          <w:p w:rsidR="0089585F" w:rsidRPr="000D432E" w:rsidRDefault="00F01B16" w:rsidP="00F01B1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(</w:t>
            </w:r>
            <w:proofErr w:type="gramStart"/>
            <w:r w:rsidRPr="000D432E">
              <w:rPr>
                <w:sz w:val="18"/>
                <w:szCs w:val="18"/>
                <w:lang w:val="en-NZ"/>
              </w:rPr>
              <w:t>say</w:t>
            </w:r>
            <w:proofErr w:type="gramEnd"/>
            <w:r w:rsidRPr="000D432E">
              <w:rPr>
                <w:sz w:val="18"/>
                <w:szCs w:val="18"/>
                <w:lang w:val="en-NZ"/>
              </w:rPr>
              <w:t>, greater than 20% of total page reads), you may have too many physical reads occurring.</w:t>
            </w:r>
          </w:p>
        </w:tc>
        <w:tc>
          <w:tcPr>
            <w:tcW w:w="651" w:type="pct"/>
          </w:tcPr>
          <w:p w:rsidR="00054384" w:rsidRPr="000D432E" w:rsidRDefault="00054384" w:rsidP="0005438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20% of</w:t>
            </w:r>
          </w:p>
          <w:p w:rsidR="00054384" w:rsidRPr="000D432E" w:rsidRDefault="00054384" w:rsidP="0005438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Page Reads/</w:t>
            </w:r>
          </w:p>
          <w:p w:rsidR="0089585F" w:rsidRPr="000D432E" w:rsidRDefault="00054384" w:rsidP="0005438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sec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Server:Buffer Manager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Database Pages</w:t>
            </w:r>
          </w:p>
        </w:tc>
        <w:tc>
          <w:tcPr>
            <w:tcW w:w="1235" w:type="pct"/>
          </w:tcPr>
          <w:p w:rsidR="0089585F" w:rsidRPr="000D432E" w:rsidRDefault="00BF0BE3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Number of pages in the buffer pool with database content.</w:t>
            </w:r>
          </w:p>
        </w:tc>
        <w:tc>
          <w:tcPr>
            <w:tcW w:w="651" w:type="pct"/>
          </w:tcPr>
          <w:p w:rsidR="0089585F" w:rsidRPr="000D432E" w:rsidRDefault="004428C7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NA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Server:Buffer Manager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Target Pages</w:t>
            </w:r>
          </w:p>
        </w:tc>
        <w:tc>
          <w:tcPr>
            <w:tcW w:w="1235" w:type="pct"/>
          </w:tcPr>
          <w:p w:rsidR="0089585F" w:rsidRPr="000D432E" w:rsidRDefault="00E515C8" w:rsidP="007737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E515C8">
              <w:rPr>
                <w:sz w:val="18"/>
                <w:szCs w:val="18"/>
                <w:lang w:val="en-NZ"/>
              </w:rPr>
              <w:t>Ideal num</w:t>
            </w:r>
            <w:r w:rsidR="007737B1">
              <w:rPr>
                <w:sz w:val="18"/>
                <w:szCs w:val="18"/>
                <w:lang w:val="en-NZ"/>
              </w:rPr>
              <w:t xml:space="preserve">ber of pages in the buffer pool </w:t>
            </w:r>
            <w:r w:rsidR="007737B1" w:rsidRPr="007737B1">
              <w:rPr>
                <w:sz w:val="18"/>
                <w:szCs w:val="18"/>
                <w:lang w:val="en-NZ"/>
              </w:rPr>
              <w:t>according the maximum memory granted to</w:t>
            </w:r>
            <w:r w:rsidR="007737B1">
              <w:rPr>
                <w:sz w:val="18"/>
                <w:szCs w:val="18"/>
                <w:lang w:val="en-NZ"/>
              </w:rPr>
              <w:t xml:space="preserve"> </w:t>
            </w:r>
            <w:r w:rsidR="007737B1" w:rsidRPr="007737B1">
              <w:rPr>
                <w:sz w:val="18"/>
                <w:szCs w:val="18"/>
                <w:lang w:val="en-NZ"/>
              </w:rPr>
              <w:t>SQL Server in sp_configure.</w:t>
            </w:r>
          </w:p>
        </w:tc>
        <w:tc>
          <w:tcPr>
            <w:tcW w:w="651" w:type="pct"/>
          </w:tcPr>
          <w:p w:rsidR="0089585F" w:rsidRPr="000D432E" w:rsidRDefault="005F6940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>
              <w:rPr>
                <w:sz w:val="18"/>
                <w:szCs w:val="18"/>
                <w:lang w:val="en-NZ"/>
              </w:rPr>
              <w:t>NA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Server:Buffer Manager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Free Pages</w:t>
            </w:r>
          </w:p>
        </w:tc>
        <w:tc>
          <w:tcPr>
            <w:tcW w:w="1235" w:type="pct"/>
          </w:tcPr>
          <w:p w:rsidR="0089585F" w:rsidRPr="000D432E" w:rsidRDefault="007737B1" w:rsidP="007737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7737B1">
              <w:rPr>
                <w:sz w:val="18"/>
                <w:szCs w:val="18"/>
                <w:lang w:val="en-NZ"/>
              </w:rPr>
              <w:t>Total number of pages on all free lists.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7737B1">
              <w:rPr>
                <w:sz w:val="18"/>
                <w:szCs w:val="18"/>
                <w:lang w:val="en-NZ"/>
              </w:rPr>
              <w:t>A value less than 640 (5MB) indicates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7737B1">
              <w:rPr>
                <w:sz w:val="18"/>
                <w:szCs w:val="18"/>
                <w:lang w:val="en-NZ"/>
              </w:rPr>
              <w:t>physical memory pressure.</w:t>
            </w:r>
          </w:p>
        </w:tc>
        <w:tc>
          <w:tcPr>
            <w:tcW w:w="651" w:type="pct"/>
          </w:tcPr>
          <w:p w:rsidR="0089585F" w:rsidRPr="000D432E" w:rsidRDefault="000B3D27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&gt; 640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lastRenderedPageBreak/>
              <w:t>SQL Server:Buffer Manager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Stolen Pages/sec</w:t>
            </w:r>
          </w:p>
        </w:tc>
        <w:tc>
          <w:tcPr>
            <w:tcW w:w="1235" w:type="pct"/>
          </w:tcPr>
          <w:p w:rsidR="0089585F" w:rsidRPr="000D432E" w:rsidRDefault="007737B1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7737B1">
              <w:rPr>
                <w:sz w:val="18"/>
                <w:szCs w:val="18"/>
                <w:lang w:val="en-NZ"/>
              </w:rPr>
              <w:t>Number of pages used for miscellaneous server purposes (including procedure cache).</w:t>
            </w:r>
          </w:p>
        </w:tc>
        <w:tc>
          <w:tcPr>
            <w:tcW w:w="651" w:type="pct"/>
          </w:tcPr>
          <w:p w:rsidR="0089585F" w:rsidRPr="000D432E" w:rsidRDefault="005F6940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>
              <w:rPr>
                <w:sz w:val="18"/>
                <w:szCs w:val="18"/>
                <w:lang w:val="en-NZ"/>
              </w:rPr>
              <w:t>NA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F60DCF" w:rsidRPr="000D432E" w:rsidRDefault="00F60DCF" w:rsidP="00D4480E">
            <w:pPr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SQL Server:Buffer Manager</w:t>
            </w:r>
          </w:p>
        </w:tc>
        <w:tc>
          <w:tcPr>
            <w:tcW w:w="774" w:type="pct"/>
          </w:tcPr>
          <w:p w:rsidR="00F60DCF" w:rsidRPr="000D432E" w:rsidRDefault="00F60DC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Buffer cache hit ratio</w:t>
            </w:r>
          </w:p>
        </w:tc>
        <w:tc>
          <w:tcPr>
            <w:tcW w:w="1235" w:type="pct"/>
          </w:tcPr>
          <w:p w:rsidR="00F60DCF" w:rsidRPr="000D432E" w:rsidRDefault="00F01A54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F01A54">
              <w:rPr>
                <w:sz w:val="18"/>
                <w:szCs w:val="18"/>
                <w:lang w:val="en-NZ"/>
              </w:rPr>
              <w:t>Percentage of pages that were found in the buffer pool without having to incur a read from disk.</w:t>
            </w:r>
          </w:p>
        </w:tc>
        <w:tc>
          <w:tcPr>
            <w:tcW w:w="651" w:type="pct"/>
          </w:tcPr>
          <w:p w:rsidR="00F60DCF" w:rsidRPr="000D432E" w:rsidRDefault="009C7B4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Close to 100%</w:t>
            </w:r>
          </w:p>
        </w:tc>
        <w:tc>
          <w:tcPr>
            <w:tcW w:w="465" w:type="pct"/>
          </w:tcPr>
          <w:p w:rsidR="00F60DCF" w:rsidRPr="000D432E" w:rsidRDefault="00F60DC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F60DCF" w:rsidRPr="000D432E" w:rsidRDefault="00F60DC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F60DCF" w:rsidRPr="000D432E" w:rsidRDefault="00F60DC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Server:SQL Statistics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Batch requests/sec</w:t>
            </w:r>
          </w:p>
        </w:tc>
        <w:tc>
          <w:tcPr>
            <w:tcW w:w="1235" w:type="pct"/>
          </w:tcPr>
          <w:p w:rsidR="00E32634" w:rsidRPr="00E32634" w:rsidRDefault="00857EDE" w:rsidP="00E3263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857EDE">
              <w:rPr>
                <w:sz w:val="18"/>
                <w:szCs w:val="18"/>
                <w:lang w:val="en-NZ"/>
              </w:rPr>
              <w:t>Number of SQL batch requests received by server.</w:t>
            </w:r>
            <w:r w:rsidR="00E32634">
              <w:rPr>
                <w:sz w:val="18"/>
                <w:szCs w:val="18"/>
                <w:lang w:val="en-NZ"/>
              </w:rPr>
              <w:t xml:space="preserve"> A</w:t>
            </w:r>
            <w:r w:rsidR="00E32634" w:rsidRPr="00E32634">
              <w:rPr>
                <w:sz w:val="18"/>
                <w:szCs w:val="18"/>
                <w:lang w:val="en-NZ"/>
              </w:rPr>
              <w:t xml:space="preserve"> good general indicator for the activity</w:t>
            </w:r>
            <w:r w:rsidR="00E32634">
              <w:rPr>
                <w:sz w:val="18"/>
                <w:szCs w:val="18"/>
                <w:lang w:val="en-NZ"/>
              </w:rPr>
              <w:t xml:space="preserve"> </w:t>
            </w:r>
            <w:r w:rsidR="00E32634" w:rsidRPr="00E32634">
              <w:rPr>
                <w:sz w:val="18"/>
                <w:szCs w:val="18"/>
                <w:lang w:val="en-NZ"/>
              </w:rPr>
              <w:t>level of the SQL Server. This counter is highly</w:t>
            </w:r>
            <w:r w:rsidR="00E32634">
              <w:rPr>
                <w:sz w:val="18"/>
                <w:szCs w:val="18"/>
                <w:lang w:val="en-NZ"/>
              </w:rPr>
              <w:t xml:space="preserve"> </w:t>
            </w:r>
            <w:r w:rsidR="00E32634" w:rsidRPr="00E32634">
              <w:rPr>
                <w:sz w:val="18"/>
                <w:szCs w:val="18"/>
                <w:lang w:val="en-NZ"/>
              </w:rPr>
              <w:t>dependent on the hardware and quality of code</w:t>
            </w:r>
            <w:r w:rsidR="00E32634">
              <w:rPr>
                <w:sz w:val="18"/>
                <w:szCs w:val="18"/>
                <w:lang w:val="en-NZ"/>
              </w:rPr>
              <w:t xml:space="preserve"> </w:t>
            </w:r>
            <w:r w:rsidR="00E32634" w:rsidRPr="00E32634">
              <w:rPr>
                <w:sz w:val="18"/>
                <w:szCs w:val="18"/>
                <w:lang w:val="en-NZ"/>
              </w:rPr>
              <w:t>running on the server. The more powerful the</w:t>
            </w:r>
            <w:r w:rsidR="00E32634">
              <w:rPr>
                <w:sz w:val="18"/>
                <w:szCs w:val="18"/>
                <w:lang w:val="en-NZ"/>
              </w:rPr>
              <w:t xml:space="preserve"> </w:t>
            </w:r>
            <w:r w:rsidR="00E32634" w:rsidRPr="00E32634">
              <w:rPr>
                <w:sz w:val="18"/>
                <w:szCs w:val="18"/>
                <w:lang w:val="en-NZ"/>
              </w:rPr>
              <w:t>hardware, the higher this number can be, even</w:t>
            </w:r>
            <w:r w:rsidR="00E32634">
              <w:rPr>
                <w:sz w:val="18"/>
                <w:szCs w:val="18"/>
                <w:lang w:val="en-NZ"/>
              </w:rPr>
              <w:t xml:space="preserve"> </w:t>
            </w:r>
            <w:r w:rsidR="00E32634" w:rsidRPr="00E32634">
              <w:rPr>
                <w:sz w:val="18"/>
                <w:szCs w:val="18"/>
                <w:lang w:val="en-NZ"/>
              </w:rPr>
              <w:t>on poorly coded applications. A value of 1000</w:t>
            </w:r>
            <w:r w:rsidR="00E32634">
              <w:rPr>
                <w:sz w:val="18"/>
                <w:szCs w:val="18"/>
                <w:lang w:val="en-NZ"/>
              </w:rPr>
              <w:t xml:space="preserve"> </w:t>
            </w:r>
            <w:r w:rsidR="00E32634" w:rsidRPr="00E32634">
              <w:rPr>
                <w:sz w:val="18"/>
                <w:szCs w:val="18"/>
                <w:lang w:val="en-NZ"/>
              </w:rPr>
              <w:t>batch requests/sec is easily attainable though a</w:t>
            </w:r>
            <w:r w:rsidR="00E32634">
              <w:rPr>
                <w:sz w:val="18"/>
                <w:szCs w:val="18"/>
                <w:lang w:val="en-NZ"/>
              </w:rPr>
              <w:t xml:space="preserve"> </w:t>
            </w:r>
            <w:r w:rsidR="00E32634" w:rsidRPr="00E32634">
              <w:rPr>
                <w:sz w:val="18"/>
                <w:szCs w:val="18"/>
                <w:lang w:val="en-NZ"/>
              </w:rPr>
              <w:t>typical 100Mbs NIC can only handle about 3000</w:t>
            </w:r>
            <w:r w:rsidR="00E32634">
              <w:rPr>
                <w:sz w:val="18"/>
                <w:szCs w:val="18"/>
                <w:lang w:val="en-NZ"/>
              </w:rPr>
              <w:t xml:space="preserve"> batch requests/sec. </w:t>
            </w:r>
            <w:r w:rsidR="00E32634" w:rsidRPr="00E32634">
              <w:rPr>
                <w:sz w:val="18"/>
                <w:szCs w:val="18"/>
                <w:lang w:val="en-NZ"/>
              </w:rPr>
              <w:t>Many other counter thresholds</w:t>
            </w:r>
            <w:r w:rsidR="00696D21">
              <w:rPr>
                <w:sz w:val="18"/>
                <w:szCs w:val="18"/>
                <w:lang w:val="en-NZ"/>
              </w:rPr>
              <w:t xml:space="preserve"> </w:t>
            </w:r>
            <w:r w:rsidR="00E32634" w:rsidRPr="00E32634">
              <w:rPr>
                <w:sz w:val="18"/>
                <w:szCs w:val="18"/>
                <w:lang w:val="en-NZ"/>
              </w:rPr>
              <w:t>depend upon batch requests/sec while, in</w:t>
            </w:r>
            <w:r w:rsidR="00696D21">
              <w:rPr>
                <w:sz w:val="18"/>
                <w:szCs w:val="18"/>
                <w:lang w:val="en-NZ"/>
              </w:rPr>
              <w:t xml:space="preserve"> </w:t>
            </w:r>
            <w:r w:rsidR="00E32634" w:rsidRPr="00E32634">
              <w:rPr>
                <w:sz w:val="18"/>
                <w:szCs w:val="18"/>
                <w:lang w:val="en-NZ"/>
              </w:rPr>
              <w:t>some cases, a low (or high) number does not</w:t>
            </w:r>
            <w:r w:rsidR="00696D21">
              <w:rPr>
                <w:sz w:val="18"/>
                <w:szCs w:val="18"/>
                <w:lang w:val="en-NZ"/>
              </w:rPr>
              <w:t xml:space="preserve"> indicate</w:t>
            </w:r>
            <w:r w:rsidR="00E32634" w:rsidRPr="00E32634">
              <w:rPr>
                <w:sz w:val="18"/>
                <w:szCs w:val="18"/>
                <w:lang w:val="en-NZ"/>
              </w:rPr>
              <w:t xml:space="preserve"> poor processing power. You should</w:t>
            </w:r>
            <w:r w:rsidR="00696D21">
              <w:rPr>
                <w:sz w:val="18"/>
                <w:szCs w:val="18"/>
                <w:lang w:val="en-NZ"/>
              </w:rPr>
              <w:t xml:space="preserve"> </w:t>
            </w:r>
            <w:r w:rsidR="00E32634" w:rsidRPr="00E32634">
              <w:rPr>
                <w:sz w:val="18"/>
                <w:szCs w:val="18"/>
                <w:lang w:val="en-NZ"/>
              </w:rPr>
              <w:t>frequently use this counter in combination with</w:t>
            </w:r>
            <w:r w:rsidR="00696D21">
              <w:rPr>
                <w:sz w:val="18"/>
                <w:szCs w:val="18"/>
                <w:lang w:val="en-NZ"/>
              </w:rPr>
              <w:t xml:space="preserve"> </w:t>
            </w:r>
            <w:r w:rsidR="00E32634" w:rsidRPr="00E32634">
              <w:rPr>
                <w:sz w:val="18"/>
                <w:szCs w:val="18"/>
                <w:lang w:val="en-NZ"/>
              </w:rPr>
              <w:t>other counters, such as processor utilization or</w:t>
            </w:r>
            <w:r w:rsidR="00E32634">
              <w:rPr>
                <w:sz w:val="18"/>
                <w:szCs w:val="18"/>
                <w:lang w:val="en-NZ"/>
              </w:rPr>
              <w:t xml:space="preserve"> </w:t>
            </w:r>
            <w:r w:rsidR="00E32634" w:rsidRPr="00E32634">
              <w:rPr>
                <w:sz w:val="18"/>
                <w:szCs w:val="18"/>
                <w:lang w:val="en-NZ"/>
              </w:rPr>
              <w:t>user</w:t>
            </w:r>
            <w:r w:rsidR="00696D21">
              <w:rPr>
                <w:sz w:val="18"/>
                <w:szCs w:val="18"/>
                <w:lang w:val="en-NZ"/>
              </w:rPr>
              <w:t xml:space="preserve"> </w:t>
            </w:r>
            <w:r w:rsidR="00E32634" w:rsidRPr="00E32634">
              <w:rPr>
                <w:sz w:val="18"/>
                <w:szCs w:val="18"/>
                <w:lang w:val="en-NZ"/>
              </w:rPr>
              <w:t>connections. In version 2000, “Transactions/</w:t>
            </w:r>
          </w:p>
          <w:p w:rsidR="00E32634" w:rsidRPr="00E32634" w:rsidRDefault="00E32634" w:rsidP="00E3263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E32634">
              <w:rPr>
                <w:sz w:val="18"/>
                <w:szCs w:val="18"/>
                <w:lang w:val="en-NZ"/>
              </w:rPr>
              <w:t>sec” was the counter most often used to measure</w:t>
            </w:r>
          </w:p>
          <w:p w:rsidR="00E32634" w:rsidRPr="00E32634" w:rsidRDefault="00E32634" w:rsidP="00E3263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E32634">
              <w:rPr>
                <w:sz w:val="18"/>
                <w:szCs w:val="18"/>
                <w:lang w:val="en-NZ"/>
              </w:rPr>
              <w:t>overall activity, while versions 2005 and later use</w:t>
            </w:r>
          </w:p>
          <w:p w:rsidR="0089585F" w:rsidRPr="000D432E" w:rsidRDefault="00E32634" w:rsidP="00E3263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E32634">
              <w:rPr>
                <w:sz w:val="18"/>
                <w:szCs w:val="18"/>
                <w:lang w:val="en-NZ"/>
              </w:rPr>
              <w:t>“Batch Requests/sec”. Versions 2005 prior to SP2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E32634">
              <w:rPr>
                <w:sz w:val="18"/>
                <w:szCs w:val="18"/>
                <w:lang w:val="en-NZ"/>
              </w:rPr>
              <w:t>measure this counter differently and may lead to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E32634">
              <w:rPr>
                <w:sz w:val="18"/>
                <w:szCs w:val="18"/>
                <w:lang w:val="en-NZ"/>
              </w:rPr>
              <w:t>some misunderstandings.</w:t>
            </w:r>
          </w:p>
        </w:tc>
        <w:tc>
          <w:tcPr>
            <w:tcW w:w="651" w:type="pct"/>
          </w:tcPr>
          <w:p w:rsidR="0089585F" w:rsidRPr="000D432E" w:rsidRDefault="00AA3DA8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>
              <w:rPr>
                <w:sz w:val="18"/>
                <w:szCs w:val="18"/>
                <w:lang w:val="en-NZ"/>
              </w:rPr>
              <w:t>NA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Server:SQL Statistics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Attention Rate/sec</w:t>
            </w:r>
          </w:p>
        </w:tc>
        <w:tc>
          <w:tcPr>
            <w:tcW w:w="1235" w:type="pct"/>
          </w:tcPr>
          <w:p w:rsidR="0089585F" w:rsidRPr="000D432E" w:rsidRDefault="004D63E8" w:rsidP="004A0D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>
              <w:rPr>
                <w:sz w:val="18"/>
                <w:szCs w:val="18"/>
                <w:lang w:val="en-NZ"/>
              </w:rPr>
              <w:t>Number of attentions per second e.g. c</w:t>
            </w:r>
            <w:r w:rsidRPr="004D63E8">
              <w:rPr>
                <w:sz w:val="18"/>
                <w:szCs w:val="18"/>
                <w:lang w:val="en-NZ"/>
              </w:rPr>
              <w:t>ancels and query timeouts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4D63E8">
              <w:rPr>
                <w:sz w:val="18"/>
                <w:szCs w:val="18"/>
                <w:lang w:val="en-NZ"/>
              </w:rPr>
              <w:t>per second. This number should be as low as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4D63E8">
              <w:rPr>
                <w:sz w:val="18"/>
                <w:szCs w:val="18"/>
                <w:lang w:val="en-NZ"/>
              </w:rPr>
              <w:t>possible. A high sustained number indicates</w:t>
            </w:r>
            <w:r w:rsidR="004A0DB6">
              <w:rPr>
                <w:sz w:val="18"/>
                <w:szCs w:val="18"/>
                <w:lang w:val="en-NZ"/>
              </w:rPr>
              <w:t xml:space="preserve"> </w:t>
            </w:r>
            <w:r w:rsidRPr="004D63E8">
              <w:rPr>
                <w:sz w:val="18"/>
                <w:szCs w:val="18"/>
                <w:lang w:val="en-NZ"/>
              </w:rPr>
              <w:t>frequent query timeout or end-user cancellation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4D63E8">
              <w:rPr>
                <w:sz w:val="18"/>
                <w:szCs w:val="18"/>
                <w:lang w:val="en-NZ"/>
              </w:rPr>
              <w:t>of queries.</w:t>
            </w:r>
          </w:p>
        </w:tc>
        <w:tc>
          <w:tcPr>
            <w:tcW w:w="651" w:type="pct"/>
          </w:tcPr>
          <w:p w:rsidR="0089585F" w:rsidRPr="000D432E" w:rsidRDefault="000B3D27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~0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F60DCF" w:rsidRPr="000D432E" w:rsidRDefault="00F60DCF" w:rsidP="00D4480E">
            <w:pPr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lastRenderedPageBreak/>
              <w:t>SQL Server:SQL Statistics</w:t>
            </w:r>
          </w:p>
        </w:tc>
        <w:tc>
          <w:tcPr>
            <w:tcW w:w="774" w:type="pct"/>
          </w:tcPr>
          <w:p w:rsidR="00F60DCF" w:rsidRPr="000D432E" w:rsidRDefault="00F60DC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SQL Re-Compilations/sec</w:t>
            </w:r>
          </w:p>
        </w:tc>
        <w:tc>
          <w:tcPr>
            <w:tcW w:w="1235" w:type="pct"/>
          </w:tcPr>
          <w:p w:rsidR="004A0DB6" w:rsidRPr="004A0DB6" w:rsidRDefault="00857EDE" w:rsidP="004A0D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857EDE">
              <w:rPr>
                <w:sz w:val="18"/>
                <w:szCs w:val="18"/>
                <w:lang w:val="en-NZ"/>
              </w:rPr>
              <w:t>Number of SQL re-compiles.</w:t>
            </w:r>
            <w:r w:rsidR="004A0DB6">
              <w:rPr>
                <w:sz w:val="18"/>
                <w:szCs w:val="18"/>
                <w:lang w:val="en-NZ"/>
              </w:rPr>
              <w:t xml:space="preserve"> </w:t>
            </w:r>
            <w:r w:rsidR="004A0DB6" w:rsidRPr="004A0DB6">
              <w:rPr>
                <w:sz w:val="18"/>
                <w:szCs w:val="18"/>
                <w:lang w:val="en-NZ"/>
              </w:rPr>
              <w:t>Number of times, per second, that Transact-SQL</w:t>
            </w:r>
            <w:r w:rsidR="00E9423A">
              <w:rPr>
                <w:sz w:val="18"/>
                <w:szCs w:val="18"/>
                <w:lang w:val="en-NZ"/>
              </w:rPr>
              <w:t xml:space="preserve"> </w:t>
            </w:r>
            <w:r w:rsidR="004A0DB6" w:rsidRPr="004A0DB6">
              <w:rPr>
                <w:sz w:val="18"/>
                <w:szCs w:val="18"/>
                <w:lang w:val="en-NZ"/>
              </w:rPr>
              <w:t>objects attempted to be executed but had to</w:t>
            </w:r>
            <w:r w:rsidR="00E9423A">
              <w:rPr>
                <w:sz w:val="18"/>
                <w:szCs w:val="18"/>
                <w:lang w:val="en-NZ"/>
              </w:rPr>
              <w:t xml:space="preserve"> </w:t>
            </w:r>
            <w:r w:rsidR="004A0DB6" w:rsidRPr="004A0DB6">
              <w:rPr>
                <w:sz w:val="18"/>
                <w:szCs w:val="18"/>
                <w:lang w:val="en-NZ"/>
              </w:rPr>
              <w:t>be recompiled</w:t>
            </w:r>
            <w:r w:rsidR="00E9423A">
              <w:rPr>
                <w:sz w:val="18"/>
                <w:szCs w:val="18"/>
                <w:lang w:val="en-NZ"/>
              </w:rPr>
              <w:t xml:space="preserve"> before completion. This number </w:t>
            </w:r>
            <w:r w:rsidR="004A0DB6" w:rsidRPr="004A0DB6">
              <w:rPr>
                <w:sz w:val="18"/>
                <w:szCs w:val="18"/>
                <w:lang w:val="en-NZ"/>
              </w:rPr>
              <w:t>should be at or near zero, since recompiles can</w:t>
            </w:r>
            <w:r w:rsidR="00E9423A">
              <w:rPr>
                <w:sz w:val="18"/>
                <w:szCs w:val="18"/>
                <w:lang w:val="en-NZ"/>
              </w:rPr>
              <w:t xml:space="preserve"> </w:t>
            </w:r>
            <w:r w:rsidR="004A0DB6" w:rsidRPr="004A0DB6">
              <w:rPr>
                <w:sz w:val="18"/>
                <w:szCs w:val="18"/>
                <w:lang w:val="en-NZ"/>
              </w:rPr>
              <w:t>cause deadlocks and exclusive compile locks.</w:t>
            </w:r>
          </w:p>
          <w:p w:rsidR="00F60DCF" w:rsidRPr="000D432E" w:rsidRDefault="004A0DB6" w:rsidP="001A7F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4A0DB6">
              <w:rPr>
                <w:sz w:val="18"/>
                <w:szCs w:val="18"/>
                <w:lang w:val="en-NZ"/>
              </w:rPr>
              <w:t>This counter’s value should follow in proportion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4A0DB6">
              <w:rPr>
                <w:sz w:val="18"/>
                <w:szCs w:val="18"/>
                <w:lang w:val="en-NZ"/>
              </w:rPr>
              <w:t xml:space="preserve">to “Batch Requests/sec” and “SQL Compilations/sec”. This needs to be </w:t>
            </w:r>
            <w:r w:rsidR="001A7FFE">
              <w:rPr>
                <w:sz w:val="18"/>
                <w:szCs w:val="18"/>
                <w:lang w:val="en-NZ"/>
              </w:rPr>
              <w:t>0</w:t>
            </w:r>
            <w:r w:rsidRPr="004A0DB6">
              <w:rPr>
                <w:sz w:val="18"/>
                <w:szCs w:val="18"/>
                <w:lang w:val="en-NZ"/>
              </w:rPr>
              <w:t xml:space="preserve"> in your system as much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4A0DB6">
              <w:rPr>
                <w:sz w:val="18"/>
                <w:szCs w:val="18"/>
                <w:lang w:val="en-NZ"/>
              </w:rPr>
              <w:t>as possible.</w:t>
            </w:r>
          </w:p>
        </w:tc>
        <w:tc>
          <w:tcPr>
            <w:tcW w:w="651" w:type="pct"/>
          </w:tcPr>
          <w:p w:rsidR="000B3D27" w:rsidRPr="000D432E" w:rsidRDefault="000B3D27" w:rsidP="000B3D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10% of the</w:t>
            </w:r>
          </w:p>
          <w:p w:rsidR="000B3D27" w:rsidRPr="000D432E" w:rsidRDefault="000B3D27" w:rsidP="000B3D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number of</w:t>
            </w:r>
          </w:p>
          <w:p w:rsidR="000B3D27" w:rsidRPr="000D432E" w:rsidRDefault="000B3D27" w:rsidP="000B3D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SQL Compilations/</w:t>
            </w:r>
          </w:p>
          <w:p w:rsidR="00F60DCF" w:rsidRPr="000D432E" w:rsidRDefault="000B3D27" w:rsidP="000B3D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sec</w:t>
            </w:r>
          </w:p>
        </w:tc>
        <w:tc>
          <w:tcPr>
            <w:tcW w:w="465" w:type="pct"/>
          </w:tcPr>
          <w:p w:rsidR="00F60DCF" w:rsidRPr="000D432E" w:rsidRDefault="00F60DC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F60DCF" w:rsidRPr="000D432E" w:rsidRDefault="00F60DC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F60DCF" w:rsidRPr="000D432E" w:rsidRDefault="00F60DC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F60DCF" w:rsidRPr="000D432E" w:rsidRDefault="00F60DCF" w:rsidP="00D4480E">
            <w:pPr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SQL Server:SQL Statistics</w:t>
            </w:r>
          </w:p>
        </w:tc>
        <w:tc>
          <w:tcPr>
            <w:tcW w:w="774" w:type="pct"/>
          </w:tcPr>
          <w:p w:rsidR="00F60DCF" w:rsidRPr="000D432E" w:rsidRDefault="00F60DC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SQL Compilations/sec</w:t>
            </w:r>
          </w:p>
        </w:tc>
        <w:tc>
          <w:tcPr>
            <w:tcW w:w="1235" w:type="pct"/>
          </w:tcPr>
          <w:p w:rsidR="00646899" w:rsidRPr="00646899" w:rsidRDefault="00857EDE" w:rsidP="006468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857EDE">
              <w:rPr>
                <w:sz w:val="18"/>
                <w:szCs w:val="18"/>
                <w:lang w:val="en-NZ"/>
              </w:rPr>
              <w:t>Number of SQL compilations.</w:t>
            </w:r>
            <w:r w:rsidR="00646899">
              <w:rPr>
                <w:sz w:val="18"/>
                <w:szCs w:val="18"/>
                <w:lang w:val="en-NZ"/>
              </w:rPr>
              <w:t xml:space="preserve"> </w:t>
            </w:r>
            <w:r w:rsidR="00646899" w:rsidRPr="00646899">
              <w:rPr>
                <w:sz w:val="18"/>
                <w:szCs w:val="18"/>
                <w:lang w:val="en-NZ"/>
              </w:rPr>
              <w:t>Number of times that Transact-SQL compilations</w:t>
            </w:r>
            <w:r w:rsidR="00646899">
              <w:rPr>
                <w:sz w:val="18"/>
                <w:szCs w:val="18"/>
                <w:lang w:val="en-NZ"/>
              </w:rPr>
              <w:t xml:space="preserve"> </w:t>
            </w:r>
            <w:r w:rsidR="00646899" w:rsidRPr="00646899">
              <w:rPr>
                <w:sz w:val="18"/>
                <w:szCs w:val="18"/>
                <w:lang w:val="en-NZ"/>
              </w:rPr>
              <w:t>occurred, per second (including recompiles).</w:t>
            </w:r>
          </w:p>
          <w:p w:rsidR="00F60DCF" w:rsidRPr="000D432E" w:rsidRDefault="00646899" w:rsidP="00E942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646899">
              <w:rPr>
                <w:sz w:val="18"/>
                <w:szCs w:val="18"/>
                <w:lang w:val="en-NZ"/>
              </w:rPr>
              <w:t>The lower this value is the better. High values</w:t>
            </w:r>
            <w:r w:rsidR="00E9423A">
              <w:rPr>
                <w:sz w:val="18"/>
                <w:szCs w:val="18"/>
                <w:lang w:val="en-NZ"/>
              </w:rPr>
              <w:t xml:space="preserve"> </w:t>
            </w:r>
            <w:r w:rsidRPr="00646899">
              <w:rPr>
                <w:sz w:val="18"/>
                <w:szCs w:val="18"/>
                <w:lang w:val="en-NZ"/>
              </w:rPr>
              <w:t>often indica</w:t>
            </w:r>
            <w:r>
              <w:rPr>
                <w:sz w:val="18"/>
                <w:szCs w:val="18"/>
                <w:lang w:val="en-NZ"/>
              </w:rPr>
              <w:t xml:space="preserve">te excessive adhoc querying and </w:t>
            </w:r>
            <w:r w:rsidRPr="00646899">
              <w:rPr>
                <w:sz w:val="18"/>
                <w:szCs w:val="18"/>
                <w:lang w:val="en-NZ"/>
              </w:rPr>
              <w:t>should be as low as possible. If excessive adhoc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646899">
              <w:rPr>
                <w:sz w:val="18"/>
                <w:szCs w:val="18"/>
                <w:lang w:val="en-NZ"/>
              </w:rPr>
              <w:t>querying is happening, try rewriting the queries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646899">
              <w:rPr>
                <w:sz w:val="18"/>
                <w:szCs w:val="18"/>
                <w:lang w:val="en-NZ"/>
              </w:rPr>
              <w:t>as procedures or invoke the queries using sp_executeSQL.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646899">
              <w:rPr>
                <w:sz w:val="18"/>
                <w:szCs w:val="18"/>
                <w:lang w:val="en-NZ"/>
              </w:rPr>
              <w:t>When rewriting isn’t possible, consider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646899">
              <w:rPr>
                <w:sz w:val="18"/>
                <w:szCs w:val="18"/>
                <w:lang w:val="en-NZ"/>
              </w:rPr>
              <w:t>using a plan guide or setting the database to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646899">
              <w:rPr>
                <w:sz w:val="18"/>
                <w:szCs w:val="18"/>
                <w:lang w:val="en-NZ"/>
              </w:rPr>
              <w:t>parameterization forced mode.</w:t>
            </w:r>
          </w:p>
        </w:tc>
        <w:tc>
          <w:tcPr>
            <w:tcW w:w="651" w:type="pct"/>
          </w:tcPr>
          <w:p w:rsidR="000B3D27" w:rsidRPr="000D432E" w:rsidRDefault="000B3D27" w:rsidP="000B3D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10% of the</w:t>
            </w:r>
          </w:p>
          <w:p w:rsidR="000B3D27" w:rsidRPr="000D432E" w:rsidRDefault="000B3D27" w:rsidP="000B3D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number of</w:t>
            </w:r>
          </w:p>
          <w:p w:rsidR="000B3D27" w:rsidRPr="000D432E" w:rsidRDefault="000B3D27" w:rsidP="000B3D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Batch Requests/</w:t>
            </w:r>
          </w:p>
          <w:p w:rsidR="00F60DCF" w:rsidRPr="000D432E" w:rsidRDefault="000B3D27" w:rsidP="000B3D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Sec</w:t>
            </w:r>
          </w:p>
        </w:tc>
        <w:tc>
          <w:tcPr>
            <w:tcW w:w="465" w:type="pct"/>
          </w:tcPr>
          <w:p w:rsidR="00F60DCF" w:rsidRPr="000D432E" w:rsidRDefault="00F60DC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F60DCF" w:rsidRPr="000D432E" w:rsidRDefault="00F60DC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F60DCF" w:rsidRPr="000D432E" w:rsidRDefault="00F60DC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Server:Cursor Manager by Type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Active Cursors</w:t>
            </w:r>
          </w:p>
        </w:tc>
        <w:tc>
          <w:tcPr>
            <w:tcW w:w="1235" w:type="pct"/>
          </w:tcPr>
          <w:p w:rsidR="0089585F" w:rsidRPr="000D432E" w:rsidRDefault="00DE476C" w:rsidP="00DE47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DE476C">
              <w:rPr>
                <w:sz w:val="18"/>
                <w:szCs w:val="18"/>
                <w:lang w:val="en-NZ"/>
              </w:rPr>
              <w:t>Number of active cursors.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DE476C">
              <w:rPr>
                <w:sz w:val="18"/>
                <w:szCs w:val="18"/>
                <w:lang w:val="en-NZ"/>
              </w:rPr>
              <w:t>Monitor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DE476C">
              <w:rPr>
                <w:sz w:val="18"/>
                <w:szCs w:val="18"/>
                <w:lang w:val="en-NZ"/>
              </w:rPr>
              <w:t>cursor counters to see if there may be heavy use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DE476C">
              <w:rPr>
                <w:sz w:val="18"/>
                <w:szCs w:val="18"/>
                <w:lang w:val="en-NZ"/>
              </w:rPr>
              <w:t>of server cursors since improper use can result</w:t>
            </w:r>
            <w:r>
              <w:rPr>
                <w:sz w:val="18"/>
                <w:szCs w:val="18"/>
                <w:lang w:val="en-NZ"/>
              </w:rPr>
              <w:t xml:space="preserve"> in </w:t>
            </w:r>
            <w:r w:rsidRPr="00DE476C">
              <w:rPr>
                <w:sz w:val="18"/>
                <w:szCs w:val="18"/>
                <w:lang w:val="en-NZ"/>
              </w:rPr>
              <w:t>performance issues.</w:t>
            </w:r>
          </w:p>
        </w:tc>
        <w:tc>
          <w:tcPr>
            <w:tcW w:w="651" w:type="pct"/>
          </w:tcPr>
          <w:p w:rsidR="0089585F" w:rsidRPr="000D432E" w:rsidRDefault="00DE476C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>
              <w:rPr>
                <w:sz w:val="18"/>
                <w:szCs w:val="18"/>
                <w:lang w:val="en-NZ"/>
              </w:rPr>
              <w:t>NA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Server:SQL Errors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Errors/sec</w:t>
            </w:r>
          </w:p>
        </w:tc>
        <w:tc>
          <w:tcPr>
            <w:tcW w:w="1235" w:type="pct"/>
          </w:tcPr>
          <w:p w:rsidR="0089585F" w:rsidRPr="000D432E" w:rsidRDefault="00FE4451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FE4451">
              <w:rPr>
                <w:sz w:val="18"/>
                <w:szCs w:val="18"/>
                <w:lang w:val="en-NZ"/>
              </w:rPr>
              <w:t>Number of errors/sec</w:t>
            </w:r>
            <w:r>
              <w:rPr>
                <w:sz w:val="18"/>
                <w:szCs w:val="18"/>
                <w:lang w:val="en-NZ"/>
              </w:rPr>
              <w:t xml:space="preserve">. </w:t>
            </w:r>
          </w:p>
        </w:tc>
        <w:tc>
          <w:tcPr>
            <w:tcW w:w="651" w:type="pct"/>
          </w:tcPr>
          <w:p w:rsidR="0089585F" w:rsidRPr="000D432E" w:rsidRDefault="000B3D27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~0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lastRenderedPageBreak/>
              <w:t>SQL Server:Deprecated Features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Usage</w:t>
            </w:r>
          </w:p>
        </w:tc>
        <w:tc>
          <w:tcPr>
            <w:tcW w:w="1235" w:type="pct"/>
          </w:tcPr>
          <w:p w:rsidR="0089585F" w:rsidRPr="000D432E" w:rsidRDefault="00B16AD9" w:rsidP="00B16A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B16AD9">
              <w:rPr>
                <w:sz w:val="18"/>
                <w:szCs w:val="18"/>
                <w:lang w:val="en-NZ"/>
              </w:rPr>
              <w:t>Feature usage since last SQL Server startup</w:t>
            </w:r>
            <w:r>
              <w:rPr>
                <w:sz w:val="18"/>
                <w:szCs w:val="18"/>
                <w:lang w:val="en-NZ"/>
              </w:rPr>
              <w:t xml:space="preserve">. </w:t>
            </w:r>
            <w:r w:rsidRPr="00B16AD9">
              <w:rPr>
                <w:sz w:val="18"/>
                <w:szCs w:val="18"/>
                <w:lang w:val="en-NZ"/>
              </w:rPr>
              <w:t xml:space="preserve">Number </w:t>
            </w:r>
            <w:r>
              <w:rPr>
                <w:sz w:val="18"/>
                <w:szCs w:val="18"/>
                <w:lang w:val="en-NZ"/>
              </w:rPr>
              <w:t>of cancel and query timeouts/</w:t>
            </w:r>
            <w:r w:rsidRPr="00B16AD9">
              <w:rPr>
                <w:sz w:val="18"/>
                <w:szCs w:val="18"/>
                <w:lang w:val="en-NZ"/>
              </w:rPr>
              <w:t>second or features used that are considered “deprecated”;</w:t>
            </w:r>
            <w:r>
              <w:rPr>
                <w:sz w:val="18"/>
                <w:szCs w:val="18"/>
                <w:lang w:val="en-NZ"/>
              </w:rPr>
              <w:t xml:space="preserve"> i.e.</w:t>
            </w:r>
            <w:r w:rsidRPr="00B16AD9">
              <w:rPr>
                <w:sz w:val="18"/>
                <w:szCs w:val="18"/>
                <w:lang w:val="en-NZ"/>
              </w:rPr>
              <w:t xml:space="preserve"> features and commands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B16AD9">
              <w:rPr>
                <w:sz w:val="18"/>
                <w:szCs w:val="18"/>
                <w:lang w:val="en-NZ"/>
              </w:rPr>
              <w:t xml:space="preserve">Microsoft will not support in a </w:t>
            </w:r>
            <w:r>
              <w:rPr>
                <w:sz w:val="18"/>
                <w:szCs w:val="18"/>
                <w:lang w:val="en-NZ"/>
              </w:rPr>
              <w:t>future release</w:t>
            </w:r>
            <w:r w:rsidRPr="00B16AD9">
              <w:rPr>
                <w:sz w:val="18"/>
                <w:szCs w:val="18"/>
                <w:lang w:val="en-NZ"/>
              </w:rPr>
              <w:t>. Run t</w:t>
            </w:r>
            <w:r>
              <w:rPr>
                <w:sz w:val="18"/>
                <w:szCs w:val="18"/>
                <w:lang w:val="en-NZ"/>
              </w:rPr>
              <w:t xml:space="preserve">his counter when considering an </w:t>
            </w:r>
            <w:r w:rsidRPr="00B16AD9">
              <w:rPr>
                <w:sz w:val="18"/>
                <w:szCs w:val="18"/>
                <w:lang w:val="en-NZ"/>
              </w:rPr>
              <w:t>upgrade to a n</w:t>
            </w:r>
            <w:r>
              <w:rPr>
                <w:sz w:val="18"/>
                <w:szCs w:val="18"/>
                <w:lang w:val="en-NZ"/>
              </w:rPr>
              <w:t xml:space="preserve">ewer version of SQL Server, </w:t>
            </w:r>
            <w:r w:rsidRPr="00B16AD9">
              <w:rPr>
                <w:sz w:val="18"/>
                <w:szCs w:val="18"/>
                <w:lang w:val="en-NZ"/>
              </w:rPr>
              <w:t>update application accordingly.</w:t>
            </w:r>
          </w:p>
        </w:tc>
        <w:tc>
          <w:tcPr>
            <w:tcW w:w="651" w:type="pct"/>
          </w:tcPr>
          <w:p w:rsidR="0089585F" w:rsidRPr="000D432E" w:rsidRDefault="000B3D27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~0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Server:General Statistics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Logouts/sec</w:t>
            </w:r>
          </w:p>
        </w:tc>
        <w:tc>
          <w:tcPr>
            <w:tcW w:w="1235" w:type="pct"/>
          </w:tcPr>
          <w:p w:rsidR="0089585F" w:rsidRPr="000D432E" w:rsidRDefault="00C17BD8" w:rsidP="00D81B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C17BD8">
              <w:rPr>
                <w:sz w:val="18"/>
                <w:szCs w:val="18"/>
                <w:lang w:val="en-NZ"/>
              </w:rPr>
              <w:t>Total number of logouts started per second.</w:t>
            </w:r>
            <w:r w:rsidR="00D81BE6">
              <w:rPr>
                <w:sz w:val="18"/>
                <w:szCs w:val="18"/>
                <w:lang w:val="en-NZ"/>
              </w:rPr>
              <w:t xml:space="preserve"> </w:t>
            </w:r>
            <w:r w:rsidR="00D81BE6" w:rsidRPr="00D81BE6">
              <w:rPr>
                <w:sz w:val="18"/>
                <w:szCs w:val="18"/>
                <w:lang w:val="en-NZ"/>
              </w:rPr>
              <w:t>Any value over 2 may indicate insufficient</w:t>
            </w:r>
            <w:r w:rsidR="00D81BE6">
              <w:rPr>
                <w:sz w:val="18"/>
                <w:szCs w:val="18"/>
                <w:lang w:val="en-NZ"/>
              </w:rPr>
              <w:t xml:space="preserve"> </w:t>
            </w:r>
            <w:r w:rsidR="00D81BE6" w:rsidRPr="00D81BE6">
              <w:rPr>
                <w:sz w:val="18"/>
                <w:szCs w:val="18"/>
                <w:lang w:val="en-NZ"/>
              </w:rPr>
              <w:t>connection pooling.</w:t>
            </w:r>
          </w:p>
        </w:tc>
        <w:tc>
          <w:tcPr>
            <w:tcW w:w="651" w:type="pct"/>
          </w:tcPr>
          <w:p w:rsidR="0089585F" w:rsidRPr="000D432E" w:rsidRDefault="00D81BE6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>
              <w:rPr>
                <w:sz w:val="18"/>
                <w:szCs w:val="18"/>
                <w:lang w:val="en-NZ"/>
              </w:rPr>
              <w:t>&lt; 2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F60DCF" w:rsidRPr="000D432E" w:rsidRDefault="00F60DCF" w:rsidP="00D4480E">
            <w:pPr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SQL Server:General Statistics</w:t>
            </w:r>
          </w:p>
        </w:tc>
        <w:tc>
          <w:tcPr>
            <w:tcW w:w="774" w:type="pct"/>
          </w:tcPr>
          <w:p w:rsidR="00F60DCF" w:rsidRPr="000D432E" w:rsidRDefault="00F60DC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Logins/sec</w:t>
            </w:r>
          </w:p>
        </w:tc>
        <w:tc>
          <w:tcPr>
            <w:tcW w:w="1235" w:type="pct"/>
          </w:tcPr>
          <w:p w:rsidR="00F60DCF" w:rsidRPr="000D432E" w:rsidRDefault="00C17BD8" w:rsidP="00D81BE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C17BD8">
              <w:rPr>
                <w:sz w:val="18"/>
                <w:szCs w:val="18"/>
                <w:lang w:val="en-NZ"/>
              </w:rPr>
              <w:t>Total number of logins started per second.</w:t>
            </w:r>
            <w:r w:rsidR="00D81BE6">
              <w:rPr>
                <w:sz w:val="18"/>
                <w:szCs w:val="18"/>
                <w:lang w:val="en-NZ"/>
              </w:rPr>
              <w:t xml:space="preserve"> </w:t>
            </w:r>
            <w:r w:rsidR="00D81BE6" w:rsidRPr="00D81BE6">
              <w:rPr>
                <w:sz w:val="18"/>
                <w:szCs w:val="18"/>
                <w:lang w:val="en-NZ"/>
              </w:rPr>
              <w:t>Any value over 2 may indicate insufficient</w:t>
            </w:r>
            <w:r w:rsidR="00D81BE6">
              <w:rPr>
                <w:sz w:val="18"/>
                <w:szCs w:val="18"/>
                <w:lang w:val="en-NZ"/>
              </w:rPr>
              <w:t xml:space="preserve"> </w:t>
            </w:r>
            <w:r w:rsidR="00D81BE6" w:rsidRPr="00D81BE6">
              <w:rPr>
                <w:sz w:val="18"/>
                <w:szCs w:val="18"/>
                <w:lang w:val="en-NZ"/>
              </w:rPr>
              <w:t>connection pooling.</w:t>
            </w:r>
          </w:p>
        </w:tc>
        <w:tc>
          <w:tcPr>
            <w:tcW w:w="651" w:type="pct"/>
          </w:tcPr>
          <w:p w:rsidR="00F60DCF" w:rsidRPr="000D432E" w:rsidRDefault="00AD06AD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2</w:t>
            </w:r>
          </w:p>
        </w:tc>
        <w:tc>
          <w:tcPr>
            <w:tcW w:w="465" w:type="pct"/>
          </w:tcPr>
          <w:p w:rsidR="00F60DCF" w:rsidRPr="000D432E" w:rsidRDefault="00F60DC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F60DCF" w:rsidRPr="000D432E" w:rsidRDefault="00F60DC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F60DCF" w:rsidRPr="000D432E" w:rsidRDefault="00F60DC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F60DCF" w:rsidRPr="000D432E" w:rsidRDefault="00F60DCF" w:rsidP="00D4480E">
            <w:pPr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SQL Server:General Statistics</w:t>
            </w:r>
          </w:p>
        </w:tc>
        <w:tc>
          <w:tcPr>
            <w:tcW w:w="774" w:type="pct"/>
          </w:tcPr>
          <w:p w:rsidR="00F60DCF" w:rsidRPr="000D432E" w:rsidRDefault="00F60DC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User Connections</w:t>
            </w:r>
          </w:p>
        </w:tc>
        <w:tc>
          <w:tcPr>
            <w:tcW w:w="1235" w:type="pct"/>
          </w:tcPr>
          <w:p w:rsidR="00C43EAB" w:rsidRPr="00C43EAB" w:rsidRDefault="00C17BD8" w:rsidP="00C43E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C17BD8">
              <w:rPr>
                <w:sz w:val="18"/>
                <w:szCs w:val="18"/>
                <w:lang w:val="en-NZ"/>
              </w:rPr>
              <w:t>Number of users connected to the system.</w:t>
            </w:r>
            <w:r w:rsidR="00C43EAB">
              <w:rPr>
                <w:sz w:val="18"/>
                <w:szCs w:val="18"/>
                <w:lang w:val="en-NZ"/>
              </w:rPr>
              <w:t xml:space="preserve"> </w:t>
            </w:r>
            <w:r w:rsidR="00C43EAB" w:rsidRPr="00C43EAB">
              <w:rPr>
                <w:sz w:val="18"/>
                <w:szCs w:val="18"/>
                <w:lang w:val="en-NZ"/>
              </w:rPr>
              <w:t>This counter should</w:t>
            </w:r>
            <w:r w:rsidR="00C43EAB">
              <w:rPr>
                <w:sz w:val="18"/>
                <w:szCs w:val="18"/>
                <w:lang w:val="en-NZ"/>
              </w:rPr>
              <w:t xml:space="preserve"> </w:t>
            </w:r>
            <w:r w:rsidR="00C43EAB" w:rsidRPr="00C43EAB">
              <w:rPr>
                <w:sz w:val="18"/>
                <w:szCs w:val="18"/>
                <w:lang w:val="en-NZ"/>
              </w:rPr>
              <w:t>roughly track with “Batch Requests/Sec”.</w:t>
            </w:r>
          </w:p>
          <w:p w:rsidR="00C43EAB" w:rsidRPr="00C43EAB" w:rsidRDefault="00C43EAB" w:rsidP="00C43E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C43EAB">
              <w:rPr>
                <w:sz w:val="18"/>
                <w:szCs w:val="18"/>
                <w:lang w:val="en-NZ"/>
              </w:rPr>
              <w:t>They should generally rise and fall together.</w:t>
            </w:r>
          </w:p>
          <w:p w:rsidR="00C43EAB" w:rsidRPr="00C43EAB" w:rsidRDefault="00C43EAB" w:rsidP="00C43E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C43EAB">
              <w:rPr>
                <w:sz w:val="18"/>
                <w:szCs w:val="18"/>
                <w:lang w:val="en-NZ"/>
              </w:rPr>
              <w:t>For example, blocking problems could</w:t>
            </w:r>
          </w:p>
          <w:p w:rsidR="00C43EAB" w:rsidRPr="00C43EAB" w:rsidRDefault="00C43EAB" w:rsidP="00C43E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C43EAB">
              <w:rPr>
                <w:sz w:val="18"/>
                <w:szCs w:val="18"/>
                <w:lang w:val="en-NZ"/>
              </w:rPr>
              <w:t>be revealed by rising user connections,</w:t>
            </w:r>
          </w:p>
          <w:p w:rsidR="00C43EAB" w:rsidRPr="00C43EAB" w:rsidRDefault="00C43EAB" w:rsidP="00C43E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C43EAB">
              <w:rPr>
                <w:sz w:val="18"/>
                <w:szCs w:val="18"/>
                <w:lang w:val="en-NZ"/>
              </w:rPr>
              <w:t>lock waits and lock wait time coupled</w:t>
            </w:r>
          </w:p>
          <w:p w:rsidR="00F60DCF" w:rsidRPr="000D432E" w:rsidRDefault="00C43EAB" w:rsidP="00C43E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C43EAB">
              <w:rPr>
                <w:sz w:val="18"/>
                <w:szCs w:val="18"/>
                <w:lang w:val="en-NZ"/>
              </w:rPr>
              <w:t>with declining batch requests/sec.</w:t>
            </w:r>
          </w:p>
        </w:tc>
        <w:tc>
          <w:tcPr>
            <w:tcW w:w="651" w:type="pct"/>
          </w:tcPr>
          <w:p w:rsidR="00F60DCF" w:rsidRPr="000D432E" w:rsidRDefault="00C43EAB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>
              <w:rPr>
                <w:sz w:val="18"/>
                <w:szCs w:val="18"/>
                <w:lang w:val="en-NZ"/>
              </w:rPr>
              <w:t>NA</w:t>
            </w:r>
          </w:p>
        </w:tc>
        <w:tc>
          <w:tcPr>
            <w:tcW w:w="465" w:type="pct"/>
          </w:tcPr>
          <w:p w:rsidR="00F60DCF" w:rsidRPr="000D432E" w:rsidRDefault="00F60DC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F60DCF" w:rsidRPr="000D432E" w:rsidRDefault="00F60DC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F60DCF" w:rsidRPr="000D432E" w:rsidRDefault="00F60DC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Server:Latches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Latch Waits/sec</w:t>
            </w:r>
          </w:p>
        </w:tc>
        <w:tc>
          <w:tcPr>
            <w:tcW w:w="1235" w:type="pct"/>
          </w:tcPr>
          <w:p w:rsidR="0089585F" w:rsidRPr="000D432E" w:rsidRDefault="009511A4" w:rsidP="00B64FC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9511A4">
              <w:rPr>
                <w:sz w:val="18"/>
                <w:szCs w:val="18"/>
                <w:lang w:val="en-NZ"/>
              </w:rPr>
              <w:t>Number of latch requests that could not be granted immediately and had to wait before being granted.</w:t>
            </w:r>
            <w:r w:rsidR="00B64FCF">
              <w:rPr>
                <w:sz w:val="18"/>
                <w:szCs w:val="18"/>
                <w:lang w:val="en-NZ"/>
              </w:rPr>
              <w:t xml:space="preserve"> </w:t>
            </w:r>
            <w:r w:rsidR="00B64FCF" w:rsidRPr="00B64FCF">
              <w:rPr>
                <w:sz w:val="18"/>
                <w:szCs w:val="18"/>
                <w:lang w:val="en-NZ"/>
              </w:rPr>
              <w:t>Latches are lightweight</w:t>
            </w:r>
            <w:r w:rsidR="00B64FCF">
              <w:rPr>
                <w:sz w:val="18"/>
                <w:szCs w:val="18"/>
                <w:lang w:val="en-NZ"/>
              </w:rPr>
              <w:t xml:space="preserve"> </w:t>
            </w:r>
            <w:r w:rsidR="00B64FCF" w:rsidRPr="00B64FCF">
              <w:rPr>
                <w:sz w:val="18"/>
                <w:szCs w:val="18"/>
                <w:lang w:val="en-NZ"/>
              </w:rPr>
              <w:t>means of holding a very transient server</w:t>
            </w:r>
            <w:r w:rsidR="00B64FCF">
              <w:rPr>
                <w:sz w:val="18"/>
                <w:szCs w:val="18"/>
                <w:lang w:val="en-NZ"/>
              </w:rPr>
              <w:t xml:space="preserve"> </w:t>
            </w:r>
            <w:r w:rsidR="00B64FCF" w:rsidRPr="00B64FCF">
              <w:rPr>
                <w:sz w:val="18"/>
                <w:szCs w:val="18"/>
                <w:lang w:val="en-NZ"/>
              </w:rPr>
              <w:t>resource, such as an address in memory.</w:t>
            </w:r>
          </w:p>
        </w:tc>
        <w:tc>
          <w:tcPr>
            <w:tcW w:w="651" w:type="pct"/>
          </w:tcPr>
          <w:p w:rsidR="00AD06AD" w:rsidRPr="000D432E" w:rsidRDefault="00AD06AD" w:rsidP="00AD0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(Total Latch</w:t>
            </w:r>
          </w:p>
          <w:p w:rsidR="00AD06AD" w:rsidRPr="000D432E" w:rsidRDefault="00AD06AD" w:rsidP="00AD0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Wait Time) /</w:t>
            </w:r>
          </w:p>
          <w:p w:rsidR="00AD06AD" w:rsidRPr="000D432E" w:rsidRDefault="00AD06AD" w:rsidP="00AD0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(Latch Waits/</w:t>
            </w:r>
          </w:p>
          <w:p w:rsidR="0089585F" w:rsidRPr="000D432E" w:rsidRDefault="00AD06AD" w:rsidP="00AD0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Sec) &lt; 10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Server:Latches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Avg Latch Wait Time (ms)</w:t>
            </w:r>
          </w:p>
        </w:tc>
        <w:tc>
          <w:tcPr>
            <w:tcW w:w="1235" w:type="pct"/>
          </w:tcPr>
          <w:p w:rsidR="0089585F" w:rsidRPr="000D432E" w:rsidRDefault="009511A4" w:rsidP="00951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9511A4">
              <w:rPr>
                <w:sz w:val="18"/>
                <w:szCs w:val="18"/>
                <w:lang w:val="en-NZ"/>
              </w:rPr>
              <w:t>Average latch wait time (</w:t>
            </w:r>
            <w:r>
              <w:rPr>
                <w:sz w:val="18"/>
                <w:szCs w:val="18"/>
                <w:lang w:val="en-NZ"/>
              </w:rPr>
              <w:t>ms</w:t>
            </w:r>
            <w:r w:rsidRPr="009511A4">
              <w:rPr>
                <w:sz w:val="18"/>
                <w:szCs w:val="18"/>
                <w:lang w:val="en-NZ"/>
              </w:rPr>
              <w:t>) for latch requests that had to wait.</w:t>
            </w:r>
          </w:p>
        </w:tc>
        <w:tc>
          <w:tcPr>
            <w:tcW w:w="651" w:type="pct"/>
          </w:tcPr>
          <w:p w:rsidR="00AD06AD" w:rsidRPr="000D432E" w:rsidRDefault="00AD06AD" w:rsidP="00AD0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Correlate</w:t>
            </w:r>
          </w:p>
          <w:p w:rsidR="00AD06AD" w:rsidRPr="000D432E" w:rsidRDefault="00AD06AD" w:rsidP="00AD0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to “Latch Waits/sec” and move up or down</w:t>
            </w:r>
          </w:p>
          <w:p w:rsidR="0089585F" w:rsidRPr="000D432E" w:rsidRDefault="00AD06AD" w:rsidP="00AD0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with it accordingly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lastRenderedPageBreak/>
              <w:t>SQL Server:Latches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Total Latch Wait Time (ms)</w:t>
            </w:r>
          </w:p>
        </w:tc>
        <w:tc>
          <w:tcPr>
            <w:tcW w:w="1235" w:type="pct"/>
          </w:tcPr>
          <w:p w:rsidR="0089585F" w:rsidRPr="000D432E" w:rsidRDefault="009511A4" w:rsidP="00B64FC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9511A4">
              <w:rPr>
                <w:sz w:val="18"/>
                <w:szCs w:val="18"/>
                <w:lang w:val="en-NZ"/>
              </w:rPr>
              <w:t>Total latch wait time (milliseconds) for latch requests that had to wait in the last second.</w:t>
            </w:r>
            <w:r w:rsidR="00B64FCF">
              <w:rPr>
                <w:sz w:val="18"/>
                <w:szCs w:val="18"/>
                <w:lang w:val="en-NZ"/>
              </w:rPr>
              <w:t xml:space="preserve"> </w:t>
            </w:r>
            <w:r w:rsidR="00B64FCF" w:rsidRPr="00B64FCF">
              <w:rPr>
                <w:sz w:val="18"/>
                <w:szCs w:val="18"/>
                <w:lang w:val="en-NZ"/>
              </w:rPr>
              <w:t>This value should stay stable</w:t>
            </w:r>
            <w:r w:rsidR="00B64FCF">
              <w:rPr>
                <w:sz w:val="18"/>
                <w:szCs w:val="18"/>
                <w:lang w:val="en-NZ"/>
              </w:rPr>
              <w:t xml:space="preserve"> </w:t>
            </w:r>
            <w:r w:rsidR="00B64FCF" w:rsidRPr="00B64FCF">
              <w:rPr>
                <w:sz w:val="18"/>
                <w:szCs w:val="18"/>
                <w:lang w:val="en-NZ"/>
              </w:rPr>
              <w:t>compared to the number of latch waits</w:t>
            </w:r>
            <w:r w:rsidR="00B64FCF">
              <w:rPr>
                <w:sz w:val="18"/>
                <w:szCs w:val="18"/>
                <w:lang w:val="en-NZ"/>
              </w:rPr>
              <w:t>/</w:t>
            </w:r>
            <w:r w:rsidR="00B64FCF" w:rsidRPr="00B64FCF">
              <w:rPr>
                <w:sz w:val="18"/>
                <w:szCs w:val="18"/>
                <w:lang w:val="en-NZ"/>
              </w:rPr>
              <w:t>second.</w:t>
            </w:r>
          </w:p>
        </w:tc>
        <w:tc>
          <w:tcPr>
            <w:tcW w:w="651" w:type="pct"/>
          </w:tcPr>
          <w:p w:rsidR="00D57C57" w:rsidRPr="000D432E" w:rsidRDefault="00D57C57" w:rsidP="00D57C5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(Total Latch</w:t>
            </w:r>
          </w:p>
          <w:p w:rsidR="00D57C57" w:rsidRPr="000D432E" w:rsidRDefault="00D57C57" w:rsidP="00D57C5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Wait Time) /</w:t>
            </w:r>
          </w:p>
          <w:p w:rsidR="00D57C57" w:rsidRPr="000D432E" w:rsidRDefault="00D57C57" w:rsidP="00D57C5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(Latch Waits/</w:t>
            </w:r>
          </w:p>
          <w:p w:rsidR="0089585F" w:rsidRPr="000D432E" w:rsidRDefault="00D57C57" w:rsidP="00D57C5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Sec) &lt; 10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Server:Locks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Lock Wait Time (ms)</w:t>
            </w:r>
          </w:p>
        </w:tc>
        <w:tc>
          <w:tcPr>
            <w:tcW w:w="1235" w:type="pct"/>
          </w:tcPr>
          <w:p w:rsidR="00741E7F" w:rsidRPr="00741E7F" w:rsidRDefault="00EE688C" w:rsidP="00741E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EE688C">
              <w:rPr>
                <w:sz w:val="18"/>
                <w:szCs w:val="18"/>
                <w:lang w:val="en-NZ"/>
              </w:rPr>
              <w:t>Total wait time (</w:t>
            </w:r>
            <w:r>
              <w:rPr>
                <w:sz w:val="18"/>
                <w:szCs w:val="18"/>
                <w:lang w:val="en-NZ"/>
              </w:rPr>
              <w:t>ms</w:t>
            </w:r>
            <w:r w:rsidRPr="00EE688C">
              <w:rPr>
                <w:sz w:val="18"/>
                <w:szCs w:val="18"/>
                <w:lang w:val="en-NZ"/>
              </w:rPr>
              <w:t>) for locks in the last second.</w:t>
            </w:r>
            <w:r w:rsidR="00741E7F">
              <w:rPr>
                <w:sz w:val="18"/>
                <w:szCs w:val="18"/>
                <w:lang w:val="en-NZ"/>
              </w:rPr>
              <w:t xml:space="preserve"> </w:t>
            </w:r>
            <w:r w:rsidR="00741E7F" w:rsidRPr="00741E7F">
              <w:rPr>
                <w:sz w:val="18"/>
                <w:szCs w:val="18"/>
                <w:lang w:val="en-NZ"/>
              </w:rPr>
              <w:t>The total time spent waiting across all</w:t>
            </w:r>
          </w:p>
          <w:p w:rsidR="00741E7F" w:rsidRPr="00741E7F" w:rsidRDefault="00741E7F" w:rsidP="00741E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>
              <w:rPr>
                <w:sz w:val="18"/>
                <w:szCs w:val="18"/>
                <w:lang w:val="en-NZ"/>
              </w:rPr>
              <w:t>transactions</w:t>
            </w:r>
            <w:r w:rsidRPr="00741E7F">
              <w:rPr>
                <w:sz w:val="18"/>
                <w:szCs w:val="18"/>
                <w:lang w:val="en-NZ"/>
              </w:rPr>
              <w:t xml:space="preserve"> to acquire</w:t>
            </w:r>
          </w:p>
          <w:p w:rsidR="0089585F" w:rsidRPr="000D432E" w:rsidRDefault="00741E7F" w:rsidP="00741E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proofErr w:type="gramStart"/>
            <w:r w:rsidRPr="00741E7F">
              <w:rPr>
                <w:sz w:val="18"/>
                <w:szCs w:val="18"/>
                <w:lang w:val="en-NZ"/>
              </w:rPr>
              <w:t>a</w:t>
            </w:r>
            <w:proofErr w:type="gramEnd"/>
            <w:r w:rsidRPr="00741E7F">
              <w:rPr>
                <w:sz w:val="18"/>
                <w:szCs w:val="18"/>
                <w:lang w:val="en-NZ"/>
              </w:rPr>
              <w:t xml:space="preserve"> lock in the last second. Because SQL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741E7F">
              <w:rPr>
                <w:sz w:val="18"/>
                <w:szCs w:val="18"/>
                <w:lang w:val="en-NZ"/>
              </w:rPr>
              <w:t>Server records</w:t>
            </w:r>
            <w:r>
              <w:rPr>
                <w:sz w:val="18"/>
                <w:szCs w:val="18"/>
                <w:lang w:val="en-NZ"/>
              </w:rPr>
              <w:t xml:space="preserve"> a lock at the end of a locking </w:t>
            </w:r>
            <w:r w:rsidRPr="00741E7F">
              <w:rPr>
                <w:sz w:val="18"/>
                <w:szCs w:val="18"/>
                <w:lang w:val="en-NZ"/>
              </w:rPr>
              <w:t>event, remember that an application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741E7F">
              <w:rPr>
                <w:sz w:val="18"/>
                <w:szCs w:val="18"/>
                <w:lang w:val="en-NZ"/>
              </w:rPr>
              <w:t>with huge transactions may have inflated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741E7F">
              <w:rPr>
                <w:sz w:val="18"/>
                <w:szCs w:val="18"/>
                <w:lang w:val="en-NZ"/>
              </w:rPr>
              <w:t>lock wait times while still performing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741E7F">
              <w:rPr>
                <w:sz w:val="18"/>
                <w:szCs w:val="18"/>
                <w:lang w:val="en-NZ"/>
              </w:rPr>
              <w:t>as expect</w:t>
            </w:r>
            <w:r>
              <w:rPr>
                <w:sz w:val="18"/>
                <w:szCs w:val="18"/>
                <w:lang w:val="en-NZ"/>
              </w:rPr>
              <w:t xml:space="preserve">ed. For example, an application </w:t>
            </w:r>
            <w:r w:rsidRPr="00741E7F">
              <w:rPr>
                <w:sz w:val="18"/>
                <w:szCs w:val="18"/>
                <w:lang w:val="en-NZ"/>
              </w:rPr>
              <w:t>that issues multi-million record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741E7F">
              <w:rPr>
                <w:sz w:val="18"/>
                <w:szCs w:val="18"/>
                <w:lang w:val="en-NZ"/>
              </w:rPr>
              <w:t>updates might have very long lock wait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741E7F">
              <w:rPr>
                <w:sz w:val="18"/>
                <w:szCs w:val="18"/>
                <w:lang w:val="en-NZ"/>
              </w:rPr>
              <w:t>times while performing exactly as it was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741E7F">
              <w:rPr>
                <w:sz w:val="18"/>
                <w:szCs w:val="18"/>
                <w:lang w:val="en-NZ"/>
              </w:rPr>
              <w:t>designed.</w:t>
            </w:r>
          </w:p>
        </w:tc>
        <w:tc>
          <w:tcPr>
            <w:tcW w:w="651" w:type="pct"/>
          </w:tcPr>
          <w:p w:rsidR="0089585F" w:rsidRPr="000D432E" w:rsidRDefault="00E23C49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>
              <w:rPr>
                <w:sz w:val="18"/>
                <w:szCs w:val="18"/>
                <w:lang w:val="en-NZ"/>
              </w:rPr>
              <w:t>NA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89585F">
            <w:pPr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SQL Server:Locks</w:t>
            </w:r>
          </w:p>
        </w:tc>
        <w:tc>
          <w:tcPr>
            <w:tcW w:w="774" w:type="pct"/>
          </w:tcPr>
          <w:p w:rsidR="0089585F" w:rsidRPr="000D432E" w:rsidRDefault="008958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/>
                <w:sz w:val="18"/>
                <w:szCs w:val="18"/>
              </w:rPr>
            </w:pPr>
            <w:r w:rsidRPr="000D432E">
              <w:rPr>
                <w:rFonts w:eastAsiaTheme="minorEastAsia"/>
                <w:noProof/>
                <w:sz w:val="18"/>
                <w:szCs w:val="18"/>
              </w:rPr>
              <w:t>Avg Wait Time (ms)</w:t>
            </w:r>
          </w:p>
        </w:tc>
        <w:tc>
          <w:tcPr>
            <w:tcW w:w="1235" w:type="pct"/>
          </w:tcPr>
          <w:p w:rsidR="0089585F" w:rsidRPr="000D432E" w:rsidRDefault="00AE66E1" w:rsidP="006638A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AE66E1">
              <w:rPr>
                <w:sz w:val="18"/>
                <w:szCs w:val="18"/>
                <w:lang w:val="en-NZ"/>
              </w:rPr>
              <w:t>The average amount of wait time (</w:t>
            </w:r>
            <w:r>
              <w:rPr>
                <w:sz w:val="18"/>
                <w:szCs w:val="18"/>
                <w:lang w:val="en-NZ"/>
              </w:rPr>
              <w:t>ms</w:t>
            </w:r>
            <w:r w:rsidRPr="00AE66E1">
              <w:rPr>
                <w:sz w:val="18"/>
                <w:szCs w:val="18"/>
                <w:lang w:val="en-NZ"/>
              </w:rPr>
              <w:t>) for each lock request that resulted in a wait.</w:t>
            </w:r>
            <w:r w:rsidR="006638A5">
              <w:rPr>
                <w:sz w:val="18"/>
                <w:szCs w:val="18"/>
                <w:lang w:val="en-NZ"/>
              </w:rPr>
              <w:t xml:space="preserve"> </w:t>
            </w:r>
            <w:r w:rsidR="006638A5" w:rsidRPr="006638A5">
              <w:rPr>
                <w:sz w:val="18"/>
                <w:szCs w:val="18"/>
                <w:lang w:val="en-NZ"/>
              </w:rPr>
              <w:t>An average wait time longer than 500ms</w:t>
            </w:r>
            <w:r w:rsidR="006638A5">
              <w:rPr>
                <w:sz w:val="18"/>
                <w:szCs w:val="18"/>
                <w:lang w:val="en-NZ"/>
              </w:rPr>
              <w:t xml:space="preserve"> </w:t>
            </w:r>
            <w:r w:rsidR="006638A5" w:rsidRPr="006638A5">
              <w:rPr>
                <w:sz w:val="18"/>
                <w:szCs w:val="18"/>
                <w:lang w:val="en-NZ"/>
              </w:rPr>
              <w:t>may indicate excessive blocking. This</w:t>
            </w:r>
            <w:r w:rsidR="006638A5">
              <w:rPr>
                <w:sz w:val="18"/>
                <w:szCs w:val="18"/>
                <w:lang w:val="en-NZ"/>
              </w:rPr>
              <w:t xml:space="preserve"> </w:t>
            </w:r>
            <w:r w:rsidR="006638A5" w:rsidRPr="006638A5">
              <w:rPr>
                <w:sz w:val="18"/>
                <w:szCs w:val="18"/>
                <w:lang w:val="en-NZ"/>
              </w:rPr>
              <w:t>value should generally correlate to “Lock</w:t>
            </w:r>
            <w:r w:rsidR="006638A5">
              <w:rPr>
                <w:sz w:val="18"/>
                <w:szCs w:val="18"/>
                <w:lang w:val="en-NZ"/>
              </w:rPr>
              <w:t xml:space="preserve"> </w:t>
            </w:r>
            <w:r w:rsidR="006638A5" w:rsidRPr="006638A5">
              <w:rPr>
                <w:sz w:val="18"/>
                <w:szCs w:val="18"/>
                <w:lang w:val="en-NZ"/>
              </w:rPr>
              <w:t>Waits/sec” and move up or down with it</w:t>
            </w:r>
            <w:r w:rsidR="006638A5">
              <w:rPr>
                <w:sz w:val="18"/>
                <w:szCs w:val="18"/>
                <w:lang w:val="en-NZ"/>
              </w:rPr>
              <w:t xml:space="preserve"> </w:t>
            </w:r>
            <w:r w:rsidR="006638A5" w:rsidRPr="006638A5">
              <w:rPr>
                <w:sz w:val="18"/>
                <w:szCs w:val="18"/>
                <w:lang w:val="en-NZ"/>
              </w:rPr>
              <w:t>accordingly.</w:t>
            </w:r>
          </w:p>
        </w:tc>
        <w:tc>
          <w:tcPr>
            <w:tcW w:w="651" w:type="pct"/>
          </w:tcPr>
          <w:p w:rsidR="0089585F" w:rsidRPr="000D432E" w:rsidRDefault="0057656D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500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F60DCF" w:rsidP="00D4480E">
            <w:pPr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 xml:space="preserve">SQL </w:t>
            </w:r>
            <w:r w:rsidR="009C0DE6" w:rsidRPr="000D432E">
              <w:rPr>
                <w:sz w:val="18"/>
                <w:szCs w:val="18"/>
              </w:rPr>
              <w:t>Server:Locks</w:t>
            </w:r>
          </w:p>
        </w:tc>
        <w:tc>
          <w:tcPr>
            <w:tcW w:w="774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Lock Requests/sec</w:t>
            </w:r>
          </w:p>
        </w:tc>
        <w:tc>
          <w:tcPr>
            <w:tcW w:w="1235" w:type="pct"/>
          </w:tcPr>
          <w:p w:rsidR="0089585F" w:rsidRPr="000D432E" w:rsidRDefault="00275AD9" w:rsidP="002B2E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275AD9">
              <w:rPr>
                <w:sz w:val="18"/>
                <w:szCs w:val="18"/>
                <w:lang w:val="en-NZ"/>
              </w:rPr>
              <w:t>Number of new locks and lock conversions requested from the lock manager.</w:t>
            </w:r>
            <w:r w:rsidR="002B2EB6">
              <w:rPr>
                <w:sz w:val="18"/>
                <w:szCs w:val="18"/>
                <w:lang w:val="en-NZ"/>
              </w:rPr>
              <w:t xml:space="preserve"> </w:t>
            </w:r>
            <w:r w:rsidR="002B2EB6" w:rsidRPr="002B2EB6">
              <w:rPr>
                <w:sz w:val="18"/>
                <w:szCs w:val="18"/>
                <w:lang w:val="en-NZ"/>
              </w:rPr>
              <w:t>This metric’s value</w:t>
            </w:r>
            <w:r w:rsidR="002B2EB6">
              <w:rPr>
                <w:sz w:val="18"/>
                <w:szCs w:val="18"/>
                <w:lang w:val="en-NZ"/>
              </w:rPr>
              <w:t xml:space="preserve"> </w:t>
            </w:r>
            <w:r w:rsidR="002B2EB6" w:rsidRPr="002B2EB6">
              <w:rPr>
                <w:sz w:val="18"/>
                <w:szCs w:val="18"/>
                <w:lang w:val="en-NZ"/>
              </w:rPr>
              <w:t>should generally correspond to “Batch Requests/sec”. Values &gt; 1000 may indicate</w:t>
            </w:r>
            <w:r w:rsidR="002B2EB6">
              <w:rPr>
                <w:sz w:val="18"/>
                <w:szCs w:val="18"/>
                <w:lang w:val="en-NZ"/>
              </w:rPr>
              <w:t xml:space="preserve"> </w:t>
            </w:r>
            <w:r w:rsidR="002B2EB6" w:rsidRPr="002B2EB6">
              <w:rPr>
                <w:sz w:val="18"/>
                <w:szCs w:val="18"/>
                <w:lang w:val="en-NZ"/>
              </w:rPr>
              <w:t>queries are accessing very large numbers</w:t>
            </w:r>
            <w:r w:rsidR="002B2EB6">
              <w:rPr>
                <w:sz w:val="18"/>
                <w:szCs w:val="18"/>
                <w:lang w:val="en-NZ"/>
              </w:rPr>
              <w:t xml:space="preserve"> </w:t>
            </w:r>
            <w:r w:rsidR="002B2EB6" w:rsidRPr="002B2EB6">
              <w:rPr>
                <w:sz w:val="18"/>
                <w:szCs w:val="18"/>
                <w:lang w:val="en-NZ"/>
              </w:rPr>
              <w:t>of rows and may benefit from tuning.</w:t>
            </w:r>
          </w:p>
        </w:tc>
        <w:tc>
          <w:tcPr>
            <w:tcW w:w="651" w:type="pct"/>
          </w:tcPr>
          <w:p w:rsidR="0089585F" w:rsidRPr="000D432E" w:rsidRDefault="0057656D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1000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F60DCF" w:rsidP="00D4480E">
            <w:pPr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lastRenderedPageBreak/>
              <w:t>SQL Server</w:t>
            </w:r>
            <w:r w:rsidR="0089585F" w:rsidRPr="000D432E">
              <w:rPr>
                <w:sz w:val="18"/>
                <w:szCs w:val="18"/>
              </w:rPr>
              <w:t>:Locks</w:t>
            </w:r>
          </w:p>
        </w:tc>
        <w:tc>
          <w:tcPr>
            <w:tcW w:w="774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Lock Waits/sec</w:t>
            </w:r>
          </w:p>
        </w:tc>
        <w:tc>
          <w:tcPr>
            <w:tcW w:w="1235" w:type="pct"/>
          </w:tcPr>
          <w:p w:rsidR="00EF7343" w:rsidRPr="00EF7343" w:rsidRDefault="00275AD9" w:rsidP="00EF734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275AD9">
              <w:rPr>
                <w:sz w:val="18"/>
                <w:szCs w:val="18"/>
                <w:lang w:val="en-NZ"/>
              </w:rPr>
              <w:t>Number of lock requests that could not be satisfied immediately and required the caller to wait before being granted the lock.</w:t>
            </w:r>
            <w:r w:rsidR="00EF7343">
              <w:rPr>
                <w:sz w:val="18"/>
                <w:szCs w:val="18"/>
                <w:lang w:val="en-NZ"/>
              </w:rPr>
              <w:t xml:space="preserve"> </w:t>
            </w:r>
            <w:r w:rsidR="00EF7343" w:rsidRPr="00EF7343">
              <w:rPr>
                <w:sz w:val="18"/>
                <w:szCs w:val="18"/>
                <w:lang w:val="en-NZ"/>
              </w:rPr>
              <w:t>How many times users waited to acquire a</w:t>
            </w:r>
            <w:r w:rsidR="00EF7343">
              <w:rPr>
                <w:sz w:val="18"/>
                <w:szCs w:val="18"/>
                <w:lang w:val="en-NZ"/>
              </w:rPr>
              <w:t xml:space="preserve"> </w:t>
            </w:r>
            <w:r w:rsidR="00EF7343" w:rsidRPr="00EF7343">
              <w:rPr>
                <w:sz w:val="18"/>
                <w:szCs w:val="18"/>
                <w:lang w:val="en-NZ"/>
              </w:rPr>
              <w:t>lock over the past second. Values greater</w:t>
            </w:r>
          </w:p>
          <w:p w:rsidR="00EF7343" w:rsidRPr="00EF7343" w:rsidRDefault="00EF7343" w:rsidP="00EF734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proofErr w:type="gramStart"/>
            <w:r w:rsidRPr="00EF7343">
              <w:rPr>
                <w:sz w:val="18"/>
                <w:szCs w:val="18"/>
                <w:lang w:val="en-NZ"/>
              </w:rPr>
              <w:t>than</w:t>
            </w:r>
            <w:proofErr w:type="gramEnd"/>
            <w:r w:rsidRPr="00EF7343">
              <w:rPr>
                <w:sz w:val="18"/>
                <w:szCs w:val="18"/>
                <w:lang w:val="en-NZ"/>
              </w:rPr>
              <w:t xml:space="preserve"> zero indicate at least some blocking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EF7343">
              <w:rPr>
                <w:sz w:val="18"/>
                <w:szCs w:val="18"/>
                <w:lang w:val="en-NZ"/>
              </w:rPr>
              <w:t>is occurring, while a value of zero can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EF7343">
              <w:rPr>
                <w:sz w:val="18"/>
                <w:szCs w:val="18"/>
                <w:lang w:val="en-NZ"/>
              </w:rPr>
              <w:t>quickly eliminate blocking as a potential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EF7343">
              <w:rPr>
                <w:sz w:val="18"/>
                <w:szCs w:val="18"/>
                <w:lang w:val="en-NZ"/>
              </w:rPr>
              <w:t>root-cause problem. As with “Lock Wait</w:t>
            </w:r>
          </w:p>
          <w:p w:rsidR="0089585F" w:rsidRPr="000D432E" w:rsidRDefault="00EF7343" w:rsidP="00EF734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EF7343">
              <w:rPr>
                <w:sz w:val="18"/>
                <w:szCs w:val="18"/>
                <w:lang w:val="en-NZ"/>
              </w:rPr>
              <w:t>Time”, lock</w:t>
            </w:r>
            <w:r>
              <w:rPr>
                <w:sz w:val="18"/>
                <w:szCs w:val="18"/>
                <w:lang w:val="en-NZ"/>
              </w:rPr>
              <w:t xml:space="preserve"> waits are not recorded by Perfm</w:t>
            </w:r>
            <w:r w:rsidRPr="00EF7343">
              <w:rPr>
                <w:sz w:val="18"/>
                <w:szCs w:val="18"/>
                <w:lang w:val="en-NZ"/>
              </w:rPr>
              <w:t>on until after the lock event completes.</w:t>
            </w:r>
          </w:p>
        </w:tc>
        <w:tc>
          <w:tcPr>
            <w:tcW w:w="651" w:type="pct"/>
          </w:tcPr>
          <w:p w:rsidR="0089585F" w:rsidRPr="000D432E" w:rsidRDefault="0057656D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0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F60DCF" w:rsidP="00D4480E">
            <w:pPr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SQL Server</w:t>
            </w:r>
            <w:r w:rsidR="0089585F" w:rsidRPr="000D432E">
              <w:rPr>
                <w:sz w:val="18"/>
                <w:szCs w:val="18"/>
              </w:rPr>
              <w:t>:Locks</w:t>
            </w:r>
          </w:p>
        </w:tc>
        <w:tc>
          <w:tcPr>
            <w:tcW w:w="774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Number of Deadlocks/sec</w:t>
            </w:r>
          </w:p>
        </w:tc>
        <w:tc>
          <w:tcPr>
            <w:tcW w:w="1235" w:type="pct"/>
          </w:tcPr>
          <w:p w:rsidR="0089585F" w:rsidRPr="000D432E" w:rsidRDefault="00AE66E1" w:rsidP="00D01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AE66E1">
              <w:rPr>
                <w:sz w:val="18"/>
                <w:szCs w:val="18"/>
                <w:lang w:val="en-NZ"/>
              </w:rPr>
              <w:t>Number of lock requests that resulted in a deadlock.</w:t>
            </w:r>
            <w:r w:rsidR="00D01A74">
              <w:rPr>
                <w:sz w:val="18"/>
                <w:szCs w:val="18"/>
                <w:lang w:val="en-NZ"/>
              </w:rPr>
              <w:t xml:space="preserve"> </w:t>
            </w:r>
            <w:r w:rsidR="00D01A74" w:rsidRPr="00D01A74">
              <w:rPr>
                <w:sz w:val="18"/>
                <w:szCs w:val="18"/>
                <w:lang w:val="en-NZ"/>
              </w:rPr>
              <w:t>Since only</w:t>
            </w:r>
            <w:r w:rsidR="00D01A74">
              <w:rPr>
                <w:sz w:val="18"/>
                <w:szCs w:val="18"/>
                <w:lang w:val="en-NZ"/>
              </w:rPr>
              <w:t xml:space="preserve"> </w:t>
            </w:r>
            <w:r w:rsidR="00D01A74" w:rsidRPr="00D01A74">
              <w:rPr>
                <w:sz w:val="18"/>
                <w:szCs w:val="18"/>
                <w:lang w:val="en-NZ"/>
              </w:rPr>
              <w:t>a COMMIT, ROLLBACK, or deadlock can</w:t>
            </w:r>
            <w:r w:rsidR="00D01A74">
              <w:rPr>
                <w:sz w:val="18"/>
                <w:szCs w:val="18"/>
                <w:lang w:val="en-NZ"/>
              </w:rPr>
              <w:t xml:space="preserve"> </w:t>
            </w:r>
            <w:r w:rsidR="00D01A74" w:rsidRPr="00D01A74">
              <w:rPr>
                <w:sz w:val="18"/>
                <w:szCs w:val="18"/>
                <w:lang w:val="en-NZ"/>
              </w:rPr>
              <w:t xml:space="preserve">terminate a transaction (excluding </w:t>
            </w:r>
            <w:r w:rsidR="00D01A74">
              <w:rPr>
                <w:sz w:val="18"/>
                <w:szCs w:val="18"/>
                <w:lang w:val="en-NZ"/>
              </w:rPr>
              <w:t>f</w:t>
            </w:r>
            <w:r w:rsidR="00D01A74" w:rsidRPr="00D01A74">
              <w:rPr>
                <w:sz w:val="18"/>
                <w:szCs w:val="18"/>
                <w:lang w:val="en-NZ"/>
              </w:rPr>
              <w:t>ailures</w:t>
            </w:r>
            <w:r w:rsidR="00D01A74">
              <w:rPr>
                <w:sz w:val="18"/>
                <w:szCs w:val="18"/>
                <w:lang w:val="en-NZ"/>
              </w:rPr>
              <w:t xml:space="preserve"> </w:t>
            </w:r>
            <w:r w:rsidR="00D01A74" w:rsidRPr="00D01A74">
              <w:rPr>
                <w:sz w:val="18"/>
                <w:szCs w:val="18"/>
                <w:lang w:val="en-NZ"/>
              </w:rPr>
              <w:t>or errors), this is an important value to</w:t>
            </w:r>
            <w:r w:rsidR="00D01A74">
              <w:rPr>
                <w:sz w:val="18"/>
                <w:szCs w:val="18"/>
                <w:lang w:val="en-NZ"/>
              </w:rPr>
              <w:t xml:space="preserve"> </w:t>
            </w:r>
            <w:r w:rsidR="00D01A74" w:rsidRPr="00D01A74">
              <w:rPr>
                <w:sz w:val="18"/>
                <w:szCs w:val="18"/>
                <w:lang w:val="en-NZ"/>
              </w:rPr>
              <w:t>track. Excessive deadlocking</w:t>
            </w:r>
            <w:r w:rsidR="00D01A74">
              <w:rPr>
                <w:sz w:val="18"/>
                <w:szCs w:val="18"/>
                <w:lang w:val="en-NZ"/>
              </w:rPr>
              <w:t xml:space="preserve"> </w:t>
            </w:r>
            <w:r w:rsidR="00D01A74" w:rsidRPr="00D01A74">
              <w:rPr>
                <w:sz w:val="18"/>
                <w:szCs w:val="18"/>
                <w:lang w:val="en-NZ"/>
              </w:rPr>
              <w:t>indicates a</w:t>
            </w:r>
            <w:r w:rsidR="00D01A74">
              <w:rPr>
                <w:sz w:val="18"/>
                <w:szCs w:val="18"/>
                <w:lang w:val="en-NZ"/>
              </w:rPr>
              <w:t xml:space="preserve"> </w:t>
            </w:r>
            <w:r w:rsidR="00D01A74" w:rsidRPr="00D01A74">
              <w:rPr>
                <w:sz w:val="18"/>
                <w:szCs w:val="18"/>
                <w:lang w:val="en-NZ"/>
              </w:rPr>
              <w:t>table or index design error or bad</w:t>
            </w:r>
            <w:r w:rsidR="00D01A74">
              <w:rPr>
                <w:sz w:val="18"/>
                <w:szCs w:val="18"/>
                <w:lang w:val="en-NZ"/>
              </w:rPr>
              <w:t xml:space="preserve"> </w:t>
            </w:r>
            <w:r w:rsidR="00D01A74" w:rsidRPr="00D01A74">
              <w:rPr>
                <w:sz w:val="18"/>
                <w:szCs w:val="18"/>
                <w:lang w:val="en-NZ"/>
              </w:rPr>
              <w:t>application</w:t>
            </w:r>
            <w:r w:rsidR="00D01A74">
              <w:rPr>
                <w:sz w:val="18"/>
                <w:szCs w:val="18"/>
                <w:lang w:val="en-NZ"/>
              </w:rPr>
              <w:t xml:space="preserve"> </w:t>
            </w:r>
            <w:r w:rsidR="00D01A74" w:rsidRPr="00D01A74">
              <w:rPr>
                <w:sz w:val="18"/>
                <w:szCs w:val="18"/>
                <w:lang w:val="en-NZ"/>
              </w:rPr>
              <w:t>design.</w:t>
            </w:r>
          </w:p>
        </w:tc>
        <w:tc>
          <w:tcPr>
            <w:tcW w:w="651" w:type="pct"/>
          </w:tcPr>
          <w:p w:rsidR="0089585F" w:rsidRPr="000D432E" w:rsidRDefault="009319EA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1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  <w:tr w:rsidR="004D030E" w:rsidRPr="000D432E" w:rsidTr="00A477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" w:type="pct"/>
          </w:tcPr>
          <w:p w:rsidR="0089585F" w:rsidRPr="000D432E" w:rsidRDefault="00F60DCF" w:rsidP="00D4480E">
            <w:pPr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SQL Server</w:t>
            </w:r>
            <w:r w:rsidR="0089585F" w:rsidRPr="000D432E">
              <w:rPr>
                <w:sz w:val="18"/>
                <w:szCs w:val="18"/>
              </w:rPr>
              <w:t>:Locks</w:t>
            </w:r>
          </w:p>
        </w:tc>
        <w:tc>
          <w:tcPr>
            <w:tcW w:w="774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0D432E">
              <w:rPr>
                <w:sz w:val="18"/>
                <w:szCs w:val="18"/>
              </w:rPr>
              <w:t>Lock Timeouts/sec</w:t>
            </w:r>
          </w:p>
        </w:tc>
        <w:tc>
          <w:tcPr>
            <w:tcW w:w="1235" w:type="pct"/>
          </w:tcPr>
          <w:p w:rsidR="00F12F18" w:rsidRPr="00F12F18" w:rsidRDefault="00AE66E1" w:rsidP="00F12F1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AE66E1">
              <w:rPr>
                <w:sz w:val="18"/>
                <w:szCs w:val="18"/>
                <w:lang w:val="en-NZ"/>
              </w:rPr>
              <w:t>Number of lock requests that timed out. This includes requests for NOWAIT locks.</w:t>
            </w:r>
            <w:r w:rsidR="00F12F18">
              <w:rPr>
                <w:sz w:val="18"/>
                <w:szCs w:val="18"/>
                <w:lang w:val="en-NZ"/>
              </w:rPr>
              <w:t xml:space="preserve"> </w:t>
            </w:r>
          </w:p>
          <w:p w:rsidR="0089585F" w:rsidRPr="000D432E" w:rsidRDefault="00F12F18" w:rsidP="00F12F1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F12F18">
              <w:rPr>
                <w:sz w:val="18"/>
                <w:szCs w:val="18"/>
                <w:lang w:val="en-NZ"/>
              </w:rPr>
              <w:t>A value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F12F18">
              <w:rPr>
                <w:sz w:val="18"/>
                <w:szCs w:val="18"/>
                <w:lang w:val="en-NZ"/>
              </w:rPr>
              <w:t>greater tha</w:t>
            </w:r>
            <w:r>
              <w:rPr>
                <w:sz w:val="18"/>
                <w:szCs w:val="18"/>
                <w:lang w:val="en-NZ"/>
              </w:rPr>
              <w:t xml:space="preserve">n zero might indicate that user </w:t>
            </w:r>
            <w:r w:rsidRPr="00F12F18">
              <w:rPr>
                <w:sz w:val="18"/>
                <w:szCs w:val="18"/>
                <w:lang w:val="en-NZ"/>
              </w:rPr>
              <w:t>queries are not completing. The lower</w:t>
            </w:r>
            <w:r>
              <w:rPr>
                <w:sz w:val="18"/>
                <w:szCs w:val="18"/>
                <w:lang w:val="en-NZ"/>
              </w:rPr>
              <w:t xml:space="preserve"> </w:t>
            </w:r>
            <w:r w:rsidRPr="00F12F18">
              <w:rPr>
                <w:sz w:val="18"/>
                <w:szCs w:val="18"/>
                <w:lang w:val="en-NZ"/>
              </w:rPr>
              <w:t>this value is the better.</w:t>
            </w:r>
          </w:p>
        </w:tc>
        <w:tc>
          <w:tcPr>
            <w:tcW w:w="651" w:type="pct"/>
          </w:tcPr>
          <w:p w:rsidR="0089585F" w:rsidRPr="000D432E" w:rsidRDefault="009319EA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  <w:r w:rsidRPr="000D432E">
              <w:rPr>
                <w:sz w:val="18"/>
                <w:szCs w:val="18"/>
                <w:lang w:val="en-NZ"/>
              </w:rPr>
              <w:t>&lt; 1</w:t>
            </w:r>
          </w:p>
        </w:tc>
        <w:tc>
          <w:tcPr>
            <w:tcW w:w="46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275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  <w:tc>
          <w:tcPr>
            <w:tcW w:w="567" w:type="pct"/>
          </w:tcPr>
          <w:p w:rsidR="0089585F" w:rsidRPr="000D432E" w:rsidRDefault="0089585F" w:rsidP="00D448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en-NZ"/>
              </w:rPr>
            </w:pPr>
          </w:p>
        </w:tc>
      </w:tr>
    </w:tbl>
    <w:p w:rsidR="0089585F" w:rsidRDefault="0089585F" w:rsidP="00C22E59">
      <w:pPr>
        <w:rPr>
          <w:lang w:val="en-NZ"/>
        </w:rPr>
      </w:pPr>
    </w:p>
    <w:p w:rsidR="008113E1" w:rsidRDefault="008113E1" w:rsidP="008113E1">
      <w:pPr>
        <w:pStyle w:val="Heading2"/>
      </w:pPr>
      <w:bookmarkStart w:id="9" w:name="_Toc285114278"/>
      <w:r>
        <w:t>Performance Analysis</w:t>
      </w:r>
      <w:bookmarkEnd w:id="9"/>
    </w:p>
    <w:p w:rsidR="00492853" w:rsidRPr="00A4778E" w:rsidRDefault="00492853" w:rsidP="00492853">
      <w:pPr>
        <w:pStyle w:val="Caption"/>
        <w:keepNext/>
      </w:pPr>
      <w:r w:rsidRPr="00A4778E">
        <w:t>Figure nn: Baselines over time</w:t>
      </w:r>
    </w:p>
    <w:p w:rsidR="00492853" w:rsidRDefault="00492853" w:rsidP="00492853">
      <w:pPr>
        <w:rPr>
          <w:lang w:val="en-NZ"/>
        </w:rPr>
      </w:pPr>
      <w:r>
        <w:rPr>
          <w:lang w:val="en-NZ"/>
        </w:rPr>
        <w:t>&lt;Insert (a) graph(s) for major counters to indicate baseline changes over time&gt;</w:t>
      </w:r>
    </w:p>
    <w:p w:rsidR="00F02024" w:rsidRDefault="00F02024" w:rsidP="00F02024">
      <w:pPr>
        <w:pStyle w:val="Caption"/>
        <w:keepNext/>
      </w:pPr>
      <w:r>
        <w:lastRenderedPageBreak/>
        <w:t xml:space="preserve">Figure </w:t>
      </w:r>
      <w:r w:rsidR="006E48D5">
        <w:fldChar w:fldCharType="begin"/>
      </w:r>
      <w:r w:rsidR="006E48D5">
        <w:instrText xml:space="preserve"> SEQ Figure \* ARABIC </w:instrText>
      </w:r>
      <w:r w:rsidR="006E48D5">
        <w:fldChar w:fldCharType="separate"/>
      </w:r>
      <w:r w:rsidR="00AC548A">
        <w:rPr>
          <w:noProof/>
        </w:rPr>
        <w:t>3</w:t>
      </w:r>
      <w:r w:rsidR="006E48D5">
        <w:rPr>
          <w:noProof/>
        </w:rPr>
        <w:fldChar w:fldCharType="end"/>
      </w:r>
      <w:r>
        <w:t>: 7-day avg. number of Deadlocks/sec</w:t>
      </w:r>
    </w:p>
    <w:p w:rsidR="00F02024" w:rsidRPr="0098286D" w:rsidRDefault="00F02024">
      <w:pPr>
        <w:rPr>
          <w:lang w:val="en-NZ"/>
        </w:rPr>
      </w:pPr>
      <w:r>
        <w:rPr>
          <w:noProof/>
        </w:rPr>
        <w:drawing>
          <wp:inline distT="0" distB="0" distL="0" distR="0" wp14:anchorId="6E20BADF">
            <wp:extent cx="4584700" cy="2755900"/>
            <wp:effectExtent l="0" t="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02024" w:rsidRPr="009828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8D5" w:rsidRDefault="006E48D5" w:rsidP="00CA7052">
      <w:pPr>
        <w:spacing w:after="0" w:line="240" w:lineRule="auto"/>
      </w:pPr>
      <w:r>
        <w:separator/>
      </w:r>
    </w:p>
  </w:endnote>
  <w:endnote w:type="continuationSeparator" w:id="0">
    <w:p w:rsidR="006E48D5" w:rsidRDefault="006E48D5" w:rsidP="00CA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052" w:rsidRDefault="00CA70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052" w:rsidRDefault="00CA705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052" w:rsidRDefault="00CA70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8D5" w:rsidRDefault="006E48D5" w:rsidP="00CA7052">
      <w:pPr>
        <w:spacing w:after="0" w:line="240" w:lineRule="auto"/>
      </w:pPr>
      <w:r>
        <w:separator/>
      </w:r>
    </w:p>
  </w:footnote>
  <w:footnote w:type="continuationSeparator" w:id="0">
    <w:p w:rsidR="006E48D5" w:rsidRDefault="006E48D5" w:rsidP="00CA7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052" w:rsidRDefault="00CA70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052" w:rsidRDefault="00CA705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052" w:rsidRDefault="00CA70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5111"/>
    <w:multiLevelType w:val="hybridMultilevel"/>
    <w:tmpl w:val="5C5C95BC"/>
    <w:lvl w:ilvl="0" w:tplc="88E65A7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0772E5"/>
    <w:multiLevelType w:val="hybridMultilevel"/>
    <w:tmpl w:val="C46637BE"/>
    <w:lvl w:ilvl="0" w:tplc="86944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A245BF"/>
    <w:multiLevelType w:val="hybridMultilevel"/>
    <w:tmpl w:val="E8269556"/>
    <w:lvl w:ilvl="0" w:tplc="CD805832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54BE9"/>
    <w:multiLevelType w:val="hybridMultilevel"/>
    <w:tmpl w:val="FCE6AB1E"/>
    <w:lvl w:ilvl="0" w:tplc="88E65A7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35A68"/>
    <w:multiLevelType w:val="hybridMultilevel"/>
    <w:tmpl w:val="079418C6"/>
    <w:lvl w:ilvl="0" w:tplc="6ED446CA">
      <w:start w:val="7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257F4B"/>
    <w:multiLevelType w:val="hybridMultilevel"/>
    <w:tmpl w:val="6594500A"/>
    <w:lvl w:ilvl="0" w:tplc="8226927E">
      <w:start w:val="100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2A8"/>
    <w:rsid w:val="00041D99"/>
    <w:rsid w:val="00054384"/>
    <w:rsid w:val="000624AF"/>
    <w:rsid w:val="00065FEA"/>
    <w:rsid w:val="000A3055"/>
    <w:rsid w:val="000B3D27"/>
    <w:rsid w:val="000B5064"/>
    <w:rsid w:val="000D432E"/>
    <w:rsid w:val="000F2ABA"/>
    <w:rsid w:val="00121F64"/>
    <w:rsid w:val="001238DC"/>
    <w:rsid w:val="00133ADA"/>
    <w:rsid w:val="0016438A"/>
    <w:rsid w:val="0016705B"/>
    <w:rsid w:val="001730BE"/>
    <w:rsid w:val="001759E8"/>
    <w:rsid w:val="00196EF3"/>
    <w:rsid w:val="001A1DC2"/>
    <w:rsid w:val="001A7FFE"/>
    <w:rsid w:val="001C4D1D"/>
    <w:rsid w:val="00240AAC"/>
    <w:rsid w:val="00271064"/>
    <w:rsid w:val="00275AD9"/>
    <w:rsid w:val="002A55EC"/>
    <w:rsid w:val="002B2EB6"/>
    <w:rsid w:val="002D4C69"/>
    <w:rsid w:val="002D6B5E"/>
    <w:rsid w:val="002F1946"/>
    <w:rsid w:val="002F53A9"/>
    <w:rsid w:val="00314CAF"/>
    <w:rsid w:val="00337306"/>
    <w:rsid w:val="00346CA5"/>
    <w:rsid w:val="003741A4"/>
    <w:rsid w:val="00396BA8"/>
    <w:rsid w:val="003D673D"/>
    <w:rsid w:val="003E5A48"/>
    <w:rsid w:val="00404D1E"/>
    <w:rsid w:val="00407E82"/>
    <w:rsid w:val="00434196"/>
    <w:rsid w:val="004428C7"/>
    <w:rsid w:val="00472776"/>
    <w:rsid w:val="004826B1"/>
    <w:rsid w:val="0048553D"/>
    <w:rsid w:val="00492853"/>
    <w:rsid w:val="004928BE"/>
    <w:rsid w:val="004A0DB6"/>
    <w:rsid w:val="004B3C11"/>
    <w:rsid w:val="004D030E"/>
    <w:rsid w:val="004D63E8"/>
    <w:rsid w:val="004F6E2F"/>
    <w:rsid w:val="00501985"/>
    <w:rsid w:val="00504B30"/>
    <w:rsid w:val="0053317F"/>
    <w:rsid w:val="00546480"/>
    <w:rsid w:val="00554C54"/>
    <w:rsid w:val="00560EC8"/>
    <w:rsid w:val="00575D1D"/>
    <w:rsid w:val="0057656D"/>
    <w:rsid w:val="005B163B"/>
    <w:rsid w:val="005E39E3"/>
    <w:rsid w:val="005F6940"/>
    <w:rsid w:val="00605506"/>
    <w:rsid w:val="0062748A"/>
    <w:rsid w:val="006337C4"/>
    <w:rsid w:val="006440A6"/>
    <w:rsid w:val="00646899"/>
    <w:rsid w:val="006546C3"/>
    <w:rsid w:val="006638A5"/>
    <w:rsid w:val="00694EBE"/>
    <w:rsid w:val="00696663"/>
    <w:rsid w:val="00696D21"/>
    <w:rsid w:val="006D259C"/>
    <w:rsid w:val="006D3E92"/>
    <w:rsid w:val="006D69FF"/>
    <w:rsid w:val="006E2258"/>
    <w:rsid w:val="006E48D5"/>
    <w:rsid w:val="006F4B9E"/>
    <w:rsid w:val="006F4E62"/>
    <w:rsid w:val="00702DBD"/>
    <w:rsid w:val="00707345"/>
    <w:rsid w:val="00714FF3"/>
    <w:rsid w:val="00741E7F"/>
    <w:rsid w:val="007449E4"/>
    <w:rsid w:val="007737B1"/>
    <w:rsid w:val="007800C9"/>
    <w:rsid w:val="007A542E"/>
    <w:rsid w:val="007E77E3"/>
    <w:rsid w:val="008113E1"/>
    <w:rsid w:val="00841851"/>
    <w:rsid w:val="00851DB6"/>
    <w:rsid w:val="008554B2"/>
    <w:rsid w:val="00857EDE"/>
    <w:rsid w:val="0086144F"/>
    <w:rsid w:val="00862075"/>
    <w:rsid w:val="00863A7A"/>
    <w:rsid w:val="0089585F"/>
    <w:rsid w:val="008C6546"/>
    <w:rsid w:val="008F6C9B"/>
    <w:rsid w:val="00901BC0"/>
    <w:rsid w:val="00912B18"/>
    <w:rsid w:val="009319EA"/>
    <w:rsid w:val="009511A4"/>
    <w:rsid w:val="0098286D"/>
    <w:rsid w:val="009842C3"/>
    <w:rsid w:val="009C0DE6"/>
    <w:rsid w:val="009C7B4F"/>
    <w:rsid w:val="00A32E90"/>
    <w:rsid w:val="00A4778E"/>
    <w:rsid w:val="00A824EA"/>
    <w:rsid w:val="00AA12A8"/>
    <w:rsid w:val="00AA3DA8"/>
    <w:rsid w:val="00AC548A"/>
    <w:rsid w:val="00AD06AD"/>
    <w:rsid w:val="00AD2024"/>
    <w:rsid w:val="00AD61C4"/>
    <w:rsid w:val="00AE66E1"/>
    <w:rsid w:val="00AF1852"/>
    <w:rsid w:val="00B01A49"/>
    <w:rsid w:val="00B16AD9"/>
    <w:rsid w:val="00B36059"/>
    <w:rsid w:val="00B43984"/>
    <w:rsid w:val="00B64FCF"/>
    <w:rsid w:val="00B71EF8"/>
    <w:rsid w:val="00B76E05"/>
    <w:rsid w:val="00BB100D"/>
    <w:rsid w:val="00BD6692"/>
    <w:rsid w:val="00BF0BE3"/>
    <w:rsid w:val="00BF7DCA"/>
    <w:rsid w:val="00C12D7F"/>
    <w:rsid w:val="00C17BD8"/>
    <w:rsid w:val="00C22E59"/>
    <w:rsid w:val="00C26B0A"/>
    <w:rsid w:val="00C43EAB"/>
    <w:rsid w:val="00C52B04"/>
    <w:rsid w:val="00C61C37"/>
    <w:rsid w:val="00C948CD"/>
    <w:rsid w:val="00CA12E2"/>
    <w:rsid w:val="00CA7052"/>
    <w:rsid w:val="00CB38E1"/>
    <w:rsid w:val="00D01A74"/>
    <w:rsid w:val="00D339D2"/>
    <w:rsid w:val="00D4480E"/>
    <w:rsid w:val="00D57C57"/>
    <w:rsid w:val="00D81BE6"/>
    <w:rsid w:val="00DE476C"/>
    <w:rsid w:val="00E12F32"/>
    <w:rsid w:val="00E210A9"/>
    <w:rsid w:val="00E23C49"/>
    <w:rsid w:val="00E32634"/>
    <w:rsid w:val="00E515C8"/>
    <w:rsid w:val="00E9423A"/>
    <w:rsid w:val="00EE688C"/>
    <w:rsid w:val="00EF7343"/>
    <w:rsid w:val="00F01A54"/>
    <w:rsid w:val="00F01B16"/>
    <w:rsid w:val="00F02024"/>
    <w:rsid w:val="00F12F18"/>
    <w:rsid w:val="00F333B0"/>
    <w:rsid w:val="00F52DEA"/>
    <w:rsid w:val="00F538C0"/>
    <w:rsid w:val="00F56F94"/>
    <w:rsid w:val="00F60DCF"/>
    <w:rsid w:val="00FC431E"/>
    <w:rsid w:val="00FE3E5C"/>
    <w:rsid w:val="00FE4451"/>
    <w:rsid w:val="00FF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8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1C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1C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8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984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42C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61C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61C3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E5A48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E5A4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E5A4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E5A48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3E5A4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3E5A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5A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106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710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71064"/>
    <w:rPr>
      <w:i/>
      <w:iCs/>
      <w:color w:val="808080" w:themeColor="text1" w:themeTint="7F"/>
    </w:rPr>
  </w:style>
  <w:style w:type="table" w:styleId="LightList-Accent1">
    <w:name w:val="Light List Accent 1"/>
    <w:basedOn w:val="TableNormal"/>
    <w:uiPriority w:val="61"/>
    <w:rsid w:val="00346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346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346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A4778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7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7052"/>
  </w:style>
  <w:style w:type="paragraph" w:styleId="Footer">
    <w:name w:val="footer"/>
    <w:basedOn w:val="Normal"/>
    <w:link w:val="FooterChar"/>
    <w:uiPriority w:val="99"/>
    <w:unhideWhenUsed/>
    <w:rsid w:val="00CA7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7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8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1C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1C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8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984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42C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61C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61C3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E5A48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E5A4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E5A4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E5A48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3E5A4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3E5A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5A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106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710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71064"/>
    <w:rPr>
      <w:i/>
      <w:iCs/>
      <w:color w:val="808080" w:themeColor="text1" w:themeTint="7F"/>
    </w:rPr>
  </w:style>
  <w:style w:type="table" w:styleId="LightList-Accent1">
    <w:name w:val="Light List Accent 1"/>
    <w:basedOn w:val="TableNormal"/>
    <w:uiPriority w:val="61"/>
    <w:rsid w:val="00346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346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346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A4778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7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7052"/>
  </w:style>
  <w:style w:type="paragraph" w:styleId="Footer">
    <w:name w:val="footer"/>
    <w:basedOn w:val="Normal"/>
    <w:link w:val="FooterChar"/>
    <w:uiPriority w:val="99"/>
    <w:unhideWhenUsed/>
    <w:rsid w:val="00CA7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7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9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e@bloggs.com.a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3318</Words>
  <Characters>18915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2011-02-11T12:16:00Z</dcterms:created>
  <dcterms:modified xsi:type="dcterms:W3CDTF">2011-02-11T13:39:00Z</dcterms:modified>
</cp:coreProperties>
</file>